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A69" w:rsidRPr="00A13A69" w:rsidRDefault="00A13A69" w:rsidP="004D5296">
      <w:pPr>
        <w:shd w:val="clear" w:color="auto" w:fill="FFFFFF"/>
        <w:spacing w:after="120" w:line="315" w:lineRule="atLeast"/>
        <w:ind w:firstLine="708"/>
        <w:jc w:val="both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121285</wp:posOffset>
            </wp:positionV>
            <wp:extent cx="1809750" cy="2286000"/>
            <wp:effectExtent l="95250" t="95250" r="95250" b="95250"/>
            <wp:wrapTight wrapText="bothSides">
              <wp:wrapPolygon edited="0">
                <wp:start x="-1137" y="-900"/>
                <wp:lineTo x="-1137" y="22500"/>
                <wp:lineTo x="22737" y="22500"/>
                <wp:lineTo x="22737" y="-900"/>
                <wp:lineTo x="-1137" y="-900"/>
              </wp:wrapPolygon>
            </wp:wrapTight>
            <wp:docPr id="2" name="Рисунок 2" descr="Изображение 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86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sz w:val="28"/>
          <w:szCs w:val="28"/>
          <w:lang w:eastAsia="ru-RU"/>
        </w:rPr>
      </w:pP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бюджетного дошкольного о</w:t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вательного учреждения детский сад №9 «Берёзка» комбинированного в</w:t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  <w:r w:rsidRPr="00A13A69">
        <w:rPr>
          <w:sz w:val="28"/>
          <w:szCs w:val="28"/>
          <w:lang w:eastAsia="ru-RU"/>
        </w:rPr>
        <w:t xml:space="preserve"> </w:t>
      </w: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69" w:rsidRDefault="00A13A69" w:rsidP="00A13A69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69" w:rsidRDefault="00A13A69" w:rsidP="00A13A6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F497D" w:themeColor="text2"/>
          <w:sz w:val="72"/>
          <w:szCs w:val="72"/>
          <w:lang w:eastAsia="ru-RU"/>
        </w:rPr>
      </w:pPr>
      <w:r w:rsidRPr="00A13A69">
        <w:rPr>
          <w:rFonts w:ascii="Arial Black" w:hAnsi="Arial Black"/>
          <w:color w:val="1F497D" w:themeColor="text2"/>
          <w:sz w:val="72"/>
          <w:szCs w:val="72"/>
        </w:rPr>
        <w:t>Группа</w:t>
      </w:r>
      <w:r w:rsidRPr="00A13A69">
        <w:rPr>
          <w:rFonts w:ascii="Times New Roman" w:eastAsia="Times New Roman" w:hAnsi="Times New Roman" w:cs="Times New Roman"/>
          <w:color w:val="1F497D" w:themeColor="text2"/>
          <w:sz w:val="72"/>
          <w:szCs w:val="72"/>
          <w:lang w:eastAsia="ru-RU"/>
        </w:rPr>
        <w:t xml:space="preserve"> </w:t>
      </w:r>
    </w:p>
    <w:p w:rsidR="00A13A69" w:rsidRPr="00A13A69" w:rsidRDefault="00A13A69" w:rsidP="00A13A69">
      <w:pPr>
        <w:spacing w:after="0" w:line="276" w:lineRule="auto"/>
        <w:jc w:val="center"/>
        <w:rPr>
          <w:rFonts w:asciiTheme="majorHAnsi" w:hAnsiTheme="majorHAnsi"/>
          <w:color w:val="1F497D" w:themeColor="text2"/>
          <w:sz w:val="72"/>
          <w:szCs w:val="72"/>
          <w:lang w:eastAsia="ru-RU"/>
        </w:rPr>
      </w:pPr>
      <w:r>
        <w:rPr>
          <w:rFonts w:ascii="Arial Black" w:hAnsi="Arial Black"/>
          <w:noProof/>
          <w:color w:val="1F497D" w:themeColor="text2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1155700</wp:posOffset>
            </wp:positionV>
            <wp:extent cx="2181225" cy="2457450"/>
            <wp:effectExtent l="0" t="0" r="9525" b="0"/>
            <wp:wrapNone/>
            <wp:docPr id="10" name="Рисунок 3" descr="H:\картинки\Для слайдов\оформление групп\колокольчик\оформление для группы колокольчик\мед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артинки\Для слайдов\оформление групп\колокольчик\оформление для группы колокольчик\меда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3A69">
        <w:rPr>
          <w:rFonts w:ascii="Arial Black" w:hAnsi="Arial Black"/>
          <w:color w:val="1F497D" w:themeColor="text2"/>
          <w:sz w:val="72"/>
          <w:szCs w:val="72"/>
        </w:rPr>
        <w:t>«Колокол</w:t>
      </w:r>
      <w:r w:rsidRPr="00A13A69">
        <w:rPr>
          <w:rFonts w:ascii="Arial Black" w:hAnsi="Arial Black"/>
          <w:color w:val="1F497D" w:themeColor="text2"/>
          <w:sz w:val="72"/>
          <w:szCs w:val="72"/>
        </w:rPr>
        <w:t>ь</w:t>
      </w:r>
      <w:r w:rsidRPr="00A13A69">
        <w:rPr>
          <w:rFonts w:ascii="Arial Black" w:hAnsi="Arial Black"/>
          <w:color w:val="1F497D" w:themeColor="text2"/>
          <w:sz w:val="72"/>
          <w:szCs w:val="72"/>
        </w:rPr>
        <w:t>чик».</w:t>
      </w:r>
      <w:r w:rsidRPr="00A13A69">
        <w:rPr>
          <w:rFonts w:ascii="Times New Roman" w:eastAsia="Times New Roman" w:hAnsi="Times New Roman" w:cs="Times New Roman"/>
          <w:color w:val="1F497D" w:themeColor="text2"/>
          <w:sz w:val="72"/>
          <w:szCs w:val="72"/>
          <w:lang w:eastAsia="ru-RU"/>
        </w:rPr>
        <w:br w:type="page"/>
      </w:r>
    </w:p>
    <w:p w:rsidR="004D5296" w:rsidRDefault="004D5296" w:rsidP="004D5296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Направление деятельности и развитие ребенка зависит от взрослых – от того, как устроена предметно-пространственная организация их жизни, из каких игрушек и дида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тических пособий она состоит, каков их развивающий п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тенциал и даже от того, как они расположены. Все, что окруж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ребенка, формирует его психику, является источником его знаний и социального опыта. </w:t>
      </w:r>
    </w:p>
    <w:p w:rsidR="004D5296" w:rsidRPr="004D5296" w:rsidRDefault="004D5296" w:rsidP="004D5296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Поэтому, именно мы, взрослые, берем на себя ответственность создать условия, к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торые способствуют полной реализации развития детей, их возможностей, способностей по всем психофизиологическим параметрам, т. е. организации предметно-пространственной развивающей среды. Мы стремились создать в группе условия для с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вместной деятельности детей и взрослого, для самостоятельной деятельности воспитанн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ков, учитывая особенности развития каждого ребенка.</w:t>
      </w:r>
    </w:p>
    <w:p w:rsidR="004D5296" w:rsidRPr="004D5296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2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Предметно – пространственная развивающая среда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нашей группе </w:t>
      </w:r>
      <w:r w:rsidRPr="004D52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организована с уч</w:t>
      </w:r>
      <w:r w:rsidRPr="004D52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ё</w:t>
      </w:r>
      <w:r w:rsidRPr="004D52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том требований ФГОС, где чётко прослеживаются все </w:t>
      </w:r>
      <w:r w:rsidRPr="004D52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пять образовательных обла</w:t>
      </w:r>
      <w:r w:rsidRPr="004D52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r w:rsidRPr="004D52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тей:</w:t>
      </w:r>
    </w:p>
    <w:p w:rsidR="004D5296" w:rsidRPr="004D5296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социально-коммуникативная,</w:t>
      </w:r>
    </w:p>
    <w:p w:rsidR="004D5296" w:rsidRPr="004D5296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познавательная,</w:t>
      </w:r>
    </w:p>
    <w:p w:rsidR="004D5296" w:rsidRPr="004D5296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речевая,</w:t>
      </w:r>
    </w:p>
    <w:p w:rsidR="004D5296" w:rsidRPr="004D5296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художественно-эстетическая,</w:t>
      </w:r>
    </w:p>
    <w:p w:rsidR="004D5296" w:rsidRPr="00DC135C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физическая.</w:t>
      </w:r>
    </w:p>
    <w:p w:rsidR="004D5296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Направление: </w:t>
      </w:r>
      <w:proofErr w:type="gramStart"/>
      <w:r w:rsidRPr="00FE3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“Познавательное развитие” представлено </w:t>
      </w:r>
      <w:r w:rsidR="00FE3484" w:rsidRPr="00FE3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следующими </w:t>
      </w:r>
      <w:r w:rsidRPr="00FE3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центрами</w:t>
      </w:r>
      <w:r w:rsidR="00AB4D43" w:rsidRPr="00FE3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FE3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экология “Зеленый островок”, </w:t>
      </w:r>
      <w:r w:rsidR="00FE3484" w:rsidRPr="00FE3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“ Почемучки”- центр математики, центр речевого развития, центр нравственно - патриотический “Моя Родина – Россия”, экспериме</w:t>
      </w:r>
      <w:r w:rsidR="00FE3484" w:rsidRPr="00FE34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="00FC57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тальный центр, строительный центр </w:t>
      </w:r>
      <w:r w:rsidR="00FC572C" w:rsidRPr="00FC57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“</w:t>
      </w:r>
      <w:r w:rsidR="003538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r w:rsidR="00FC57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ный конструктор</w:t>
      </w:r>
      <w:r w:rsidR="00FC572C" w:rsidRPr="00FC57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”</w:t>
      </w:r>
      <w:proofErr w:type="gramEnd"/>
    </w:p>
    <w:p w:rsidR="00DC135C" w:rsidRPr="00FC572C" w:rsidRDefault="00DC135C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135C" w:rsidRPr="0047285E" w:rsidRDefault="00AB4D43" w:rsidP="0047285E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B4D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Центры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организованы и представлены с учетом индивидуальных особенностей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тей, их чувственного опыта, информационного багажа, теоритической и понятийной осв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домленности детей. Подобранный наглядно-дидактический материал дает детям пре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ставление о целостной картине мира, о взаимосвязях и взаимодействии объектов.</w:t>
      </w:r>
    </w:p>
    <w:p w:rsidR="0047285E" w:rsidRPr="0047285E" w:rsidRDefault="00AB4D43" w:rsidP="000B2A97">
      <w:pPr>
        <w:pStyle w:val="a4"/>
        <w:numPr>
          <w:ilvl w:val="0"/>
          <w:numId w:val="4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Центр «Зеленый островок</w:t>
      </w:r>
      <w:r w:rsidR="004D5296"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»</w:t>
      </w:r>
      <w:r w:rsidR="004D5296" w:rsidRPr="0047285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AB4D43" w:rsidRPr="0047285E" w:rsidRDefault="004D5296" w:rsidP="004728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в себя экологическую деятельность. Данный центр содержит в себе разли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виды комнатных растений, на которых удобно демонстрировать видоизменения частей растения, инструменты по уходу за этими растениями</w:t>
      </w:r>
      <w:r w:rsidR="00AB4D43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всех растений оформлены па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порта с условными обозначениями. В холодный период го</w:t>
      </w:r>
      <w:r w:rsidR="00AB4D43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  мы с детьми размещаем 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комнатный мини – огород.</w:t>
      </w:r>
      <w:r w:rsidR="00AB4D43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[На подоконнике].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Помимо комнатных растений, в данном центре присутствуют различные дидактические игры экологической направленности, с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рии картин типа «Времена года», «Животный и растительный мир», коллекции природн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материала,  насекомых и т. д.</w:t>
      </w:r>
    </w:p>
    <w:p w:rsidR="00DC135C" w:rsidRDefault="00DC135C" w:rsidP="00DC135C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Pr="000B2A97" w:rsidRDefault="00DC135C" w:rsidP="00DC135C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4D5296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254635</wp:posOffset>
            </wp:positionV>
            <wp:extent cx="5362575" cy="4019550"/>
            <wp:effectExtent l="247650" t="228600" r="238125" b="190500"/>
            <wp:wrapNone/>
            <wp:docPr id="1" name="Рисунок 1" descr="C:\Users\Любовь\AppData\Local\Microsoft\Windows\Temporary Internet Files\Content.Word\SAM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Temporary Internet Files\Content.Word\SAM_1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4D5296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 составляющим уголка природы является календарь природы и п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годы. </w:t>
      </w:r>
      <w:r w:rsidR="00AB4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C135C" w:rsidRDefault="00DC135C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35C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54610</wp:posOffset>
            </wp:positionV>
            <wp:extent cx="4944110" cy="3710305"/>
            <wp:effectExtent l="228600" t="228600" r="218440" b="194945"/>
            <wp:wrapSquare wrapText="bothSides"/>
            <wp:docPr id="4" name="Рисунок 4" descr="C:\Users\Любовь\AppData\Local\Microsoft\Windows\Temporary Internet Files\Content.Word\SAM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AppData\Local\Microsoft\Windows\Temporary Internet Files\Content.Word\SAM_1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710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5296" w:rsidRDefault="00AB4D43" w:rsidP="000B2A9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ются  мини – макеты </w:t>
      </w:r>
      <w:r w:rsidR="00521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леса, реки.  </w:t>
      </w:r>
      <w:r w:rsidR="004D5296"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составляющие макета мобильны, т. е. в режиме хр</w:t>
      </w:r>
      <w:r w:rsidR="004D5296"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D5296"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нения он представляет собой панно и коробку с материалами. Дети по своему желанию наполняют содержанием макет разными растительными элементами и малыми архите</w:t>
      </w:r>
      <w:r w:rsidR="004D5296"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4D5296"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турными формами. Работа с макетами способствует развитию творческого мышления и развитию задатков ландшаф</w:t>
      </w:r>
      <w:r w:rsidR="004D5296"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D5296"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дизайна.</w:t>
      </w:r>
    </w:p>
    <w:p w:rsidR="00FC572C" w:rsidRPr="00FE3484" w:rsidRDefault="00521757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 данного  центра</w:t>
      </w:r>
      <w:r w:rsid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обогащение чувственного опыта детей, расши</w:t>
      </w:r>
      <w:r w:rsid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представлений о многообразии мира природы, формирование начал экологической культуры.</w:t>
      </w:r>
    </w:p>
    <w:p w:rsidR="004D5296" w:rsidRPr="00FE3484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 маленькие «почемучки» будут превращаться в любознательных  испытателей, пр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водить несложные опыты, определять свойства различных природных материалов.</w:t>
      </w:r>
      <w:r w:rsidR="00521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этом им поможет центр экспериментирования.</w:t>
      </w:r>
    </w:p>
    <w:p w:rsidR="0047285E" w:rsidRPr="0047285E" w:rsidRDefault="004D5296" w:rsidP="000B2A97">
      <w:pPr>
        <w:pStyle w:val="a4"/>
        <w:numPr>
          <w:ilvl w:val="0"/>
          <w:numId w:val="4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Центр опытно-экспериментальной деятельн</w:t>
      </w: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о</w:t>
      </w: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сти</w:t>
      </w:r>
    </w:p>
    <w:p w:rsidR="000B2A97" w:rsidRPr="0047285E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 многообразием коллекций (грунт, камни, минералы, семена, крупы и т. д.).</w:t>
      </w:r>
      <w:proofErr w:type="gramEnd"/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нем находится материал, для осуществления опытной д</w:t>
      </w:r>
      <w:r w:rsidR="00521757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еятельности:  лупы, 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компасы, ме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зурки, колбы, мерные стаканчики, лейки, часы и т. д. В процессе экспериментальной де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тельности по выращиванию растений ведутся дневники наблюдений, в которых воспит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 фиксирует сделанные детьми выводы по результатам ежедневного наблюд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ния. </w:t>
      </w:r>
    </w:p>
    <w:p w:rsidR="0047285E" w:rsidRPr="0047285E" w:rsidRDefault="00521757" w:rsidP="000B2A97">
      <w:pPr>
        <w:pStyle w:val="a4"/>
        <w:numPr>
          <w:ilvl w:val="0"/>
          <w:numId w:val="4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Центр «Математики»</w:t>
      </w:r>
    </w:p>
    <w:p w:rsidR="000B2A97" w:rsidRPr="0047285E" w:rsidRDefault="00521757" w:rsidP="004728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важные развивающие функции. В данном центре располага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ются 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знаковый матер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ал: магнитная доска, наборы карточек на сопоставление цифры и количества,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нитные цифры, 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наборы кубиков 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цифрами и числовыми фигурами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Достаточно ш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рокий выбор игр на развитие мелкой моторики руки.  При выборе игр предпочтение отдавалось сп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собности игр стимулировать развитие детей. Такими играми являются развивающие игры</w:t>
      </w:r>
      <w:r w:rsidR="000B2A97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</w:t>
      </w:r>
      <w:proofErr w:type="spellEnd"/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», «геометрическая </w:t>
      </w:r>
      <w:r w:rsidR="00FC572C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др. Игровое оборудов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создаёт насыщенную, целостную среду с достаточным пр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D5296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странством для игр. </w:t>
      </w:r>
    </w:p>
    <w:p w:rsidR="000B2A97" w:rsidRDefault="000B2A97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8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познавательных способностей детей в процессе самостоятельной деятел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и в совместных играх со сверстниками.</w:t>
      </w:r>
    </w:p>
    <w:p w:rsidR="004D5296" w:rsidRPr="00FE3484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  <w:r w:rsidR="000B2A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4D5296" w:rsidRPr="00FE3484" w:rsidRDefault="004D5296" w:rsidP="004D5296">
      <w:pPr>
        <w:numPr>
          <w:ilvl w:val="0"/>
          <w:numId w:val="1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целенаправленное формирование у детей интереса к элементарной математической деятельности.</w:t>
      </w:r>
    </w:p>
    <w:p w:rsidR="004D5296" w:rsidRPr="00FE3484" w:rsidRDefault="004D5296" w:rsidP="004D5296">
      <w:pPr>
        <w:numPr>
          <w:ilvl w:val="0"/>
          <w:numId w:val="1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 детей потребности занимать свое свободное время не только инт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ресными, но и требующими умственного напряжения, интеллектуального усилия играми.</w:t>
      </w:r>
    </w:p>
    <w:p w:rsidR="004D5296" w:rsidRPr="0047285E" w:rsidRDefault="004D5296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:rsidR="0047285E" w:rsidRDefault="004D5296" w:rsidP="000B2A97">
      <w:pPr>
        <w:pStyle w:val="a4"/>
        <w:numPr>
          <w:ilvl w:val="0"/>
          <w:numId w:val="5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В «Нравственно-патриотическом» Центре</w:t>
      </w:r>
      <w:r w:rsidRPr="000B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FC572C" w:rsidRPr="000B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D5296" w:rsidRPr="0047285E" w:rsidRDefault="004D5296" w:rsidP="0047285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помещена  государственная символика род</w:t>
      </w:r>
      <w:r w:rsidR="00FC572C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города,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России. В нем находятся пос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бия, отражающие многонациональность нашей Родины, иллюстрационный м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териал по ознакомлению детей с климатическими зонами России, образцы народного декор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</w:t>
      </w:r>
      <w:r w:rsidR="00FC572C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о-прикладного искусства и т. д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уголок родного края входит  художественная литерат</w:t>
      </w:r>
      <w:r w:rsidR="00FC572C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 по краеведению.</w:t>
      </w:r>
    </w:p>
    <w:p w:rsidR="00C264F7" w:rsidRDefault="00C264F7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8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освоение первоначальных представлений социального характера и включение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 в систему социальных отнош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ний.</w:t>
      </w:r>
    </w:p>
    <w:p w:rsidR="000B2A97" w:rsidRPr="00147895" w:rsidRDefault="000B2A97" w:rsidP="004D529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78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</w:t>
      </w:r>
      <w:r w:rsidRPr="001478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Pr="001478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чи:</w:t>
      </w:r>
    </w:p>
    <w:p w:rsidR="000B2A97" w:rsidRPr="000B2A97" w:rsidRDefault="000B2A97" w:rsidP="000B2A97">
      <w:pPr>
        <w:pStyle w:val="a4"/>
        <w:numPr>
          <w:ilvl w:val="0"/>
          <w:numId w:val="3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 у детей  о</w:t>
      </w:r>
      <w:r w:rsidRPr="000B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B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   русской культуры </w:t>
      </w:r>
    </w:p>
    <w:p w:rsidR="00C264F7" w:rsidRPr="000B2A97" w:rsidRDefault="000B2A97" w:rsidP="000B2A97">
      <w:pPr>
        <w:pStyle w:val="a4"/>
        <w:numPr>
          <w:ilvl w:val="0"/>
          <w:numId w:val="3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закрепления знаний  об  окружающей   действительности  и  жизни  в   социуме</w:t>
      </w:r>
    </w:p>
    <w:p w:rsidR="000B2A97" w:rsidRDefault="000B2A97" w:rsidP="000B2A97">
      <w:pPr>
        <w:pStyle w:val="a4"/>
        <w:numPr>
          <w:ilvl w:val="0"/>
          <w:numId w:val="3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национальной </w:t>
      </w:r>
      <w:r w:rsidRPr="000B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гордости за свои страну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End"/>
    </w:p>
    <w:p w:rsidR="00D33C6C" w:rsidRDefault="000B2A97" w:rsidP="00FC572C">
      <w:pPr>
        <w:pStyle w:val="a4"/>
        <w:numPr>
          <w:ilvl w:val="0"/>
          <w:numId w:val="3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толерантности по отношению к людям другой культуры и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циональности.</w:t>
      </w:r>
    </w:p>
    <w:p w:rsidR="000B2A97" w:rsidRPr="000B2A97" w:rsidRDefault="000B2A97" w:rsidP="000B2A9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72C" w:rsidRPr="0047285E" w:rsidRDefault="00FC572C" w:rsidP="000B2A97">
      <w:pPr>
        <w:pStyle w:val="a4"/>
        <w:numPr>
          <w:ilvl w:val="0"/>
          <w:numId w:val="5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«Строительный» (конструктивный) Центр.</w:t>
      </w:r>
    </w:p>
    <w:p w:rsidR="0047285E" w:rsidRDefault="0047285E" w:rsidP="00D33C6C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2348865</wp:posOffset>
            </wp:positionV>
            <wp:extent cx="5734050" cy="4302760"/>
            <wp:effectExtent l="247650" t="209550" r="228600" b="173990"/>
            <wp:wrapSquare wrapText="bothSides"/>
            <wp:docPr id="8" name="Рисунок 8" descr="J:\DCIM\100PHOTO\SAM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PHOTO\SAM_1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2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C572C" w:rsidRPr="00FC572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Данный</w:t>
      </w:r>
      <w:r w:rsidR="00FC572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центр </w:t>
      </w:r>
      <w:r w:rsidR="00FC572C" w:rsidRPr="00FC572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хоть и сосредоточен на одном месте и занимает немного пространства, он достаточно мобилен. Практичность его состоит в том, что с содержанием строительного уголка (конструктор различного вида, крупный и мелкий деревянный конструктор) можно перемещаться в любое место группы и организовывать данную </w:t>
      </w:r>
      <w:r w:rsidR="00D33C6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деятельность,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 по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группой детей, та</w:t>
      </w:r>
      <w:r w:rsidR="00D3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и индивидуально. В 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</w:t>
      </w:r>
      <w:r w:rsidR="00D3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большом разнообразии представлены различные виды и формы конструкторов. Наши воспитанники самостоятельно при реал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зации своих замыслов используют схемы и модели построек. Центр дополнен мелкими игрушками для обыгрывания. Мобильность данного центра позволяет детям разворач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C572C" w:rsidRPr="00FC5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сюжет игры за его пределами. Это позволяет нашим детям комфортно чувствовать себя в любом уголке группы.</w:t>
      </w:r>
    </w:p>
    <w:p w:rsidR="00D33C6C" w:rsidRDefault="003538CD" w:rsidP="00D33C6C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lastRenderedPageBreak/>
        <w:t xml:space="preserve">Цель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данного центра: </w:t>
      </w:r>
      <w:r w:rsidR="00D3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пространственное мышление детей, их воображение, вза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имодействовать с</w:t>
      </w:r>
      <w:r w:rsidR="00D3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сверстн</w:t>
      </w:r>
      <w:r w:rsidR="00D3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3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ками, уметь договариваться в процессе деятельности.</w:t>
      </w:r>
    </w:p>
    <w:p w:rsidR="00D33C6C" w:rsidRDefault="00D33C6C" w:rsidP="00D33C6C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Задачи, решаемые данным центром:</w:t>
      </w:r>
    </w:p>
    <w:p w:rsidR="00D33C6C" w:rsidRPr="00D33C6C" w:rsidRDefault="00D33C6C" w:rsidP="00D33C6C">
      <w:pPr>
        <w:pStyle w:val="a4"/>
        <w:numPr>
          <w:ilvl w:val="0"/>
          <w:numId w:val="2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мелкой моторики рук</w:t>
      </w:r>
    </w:p>
    <w:p w:rsidR="00077B0B" w:rsidRPr="00D33C6C" w:rsidRDefault="00D33C6C" w:rsidP="00D33C6C">
      <w:pPr>
        <w:pStyle w:val="a4"/>
        <w:numPr>
          <w:ilvl w:val="0"/>
          <w:numId w:val="2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воспроизводить постройки по замыслу и схемам.</w:t>
      </w:r>
    </w:p>
    <w:p w:rsidR="00D33C6C" w:rsidRDefault="00D33C6C" w:rsidP="00D33C6C">
      <w:pPr>
        <w:pStyle w:val="a4"/>
        <w:numPr>
          <w:ilvl w:val="0"/>
          <w:numId w:val="2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партнерские взаимоотношения в самостоятельной деятельности.</w:t>
      </w:r>
    </w:p>
    <w:p w:rsidR="0047285E" w:rsidRDefault="0047285E" w:rsidP="0047285E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38CD" w:rsidRPr="0047285E" w:rsidRDefault="003538CD" w:rsidP="0047285E">
      <w:pPr>
        <w:pStyle w:val="a4"/>
        <w:numPr>
          <w:ilvl w:val="0"/>
          <w:numId w:val="5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Художественно-эстетическое направление пре</w:t>
      </w: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д</w:t>
      </w:r>
      <w:r w:rsidRPr="0047285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ставлено театрально - музыкальным центром, центром творческого развития.</w:t>
      </w:r>
    </w:p>
    <w:p w:rsidR="00983162" w:rsidRDefault="00983162" w:rsidP="00472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85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«Театрально – музыкальный » Центр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важный объект развивающей среды, п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скольку именно театрализованная деятельность помогает сплотить группу, объед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нить детей интересной идеей. В театре дошкольники раскрываются, демонстрируя неожида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грани своего характера. Здесь размещаются ширма, различные виды теа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ров. Дети — большие артисты, поэтому с радостью участвуют в постановках и с удовольствием выст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пают в роли зрителей. Он представлен различного вида театрами (кукольный, теневой, настольный, пальчиковый). Здесь размещены маски, атрибуты для разыгрывания сказок, элементы костюмов для персонажей, декорации дети изготавливают самостоятельно. М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зыкальное развитие ребёнка сводится не только к занятиям с педагогом, но и возможн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стью самостоятельно играть, импровизировать, свободно музицировать. Для этого в н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шей группе создан музыкальный центр «Веселые нотки». Который</w:t>
      </w:r>
      <w:r w:rsidR="000F131D"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помогает воспитанн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 переносить полученный на музыкальных занятиях опыт в другие условия, помогает утвердиться чувству уверенности в себе, а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728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тивности, инициативе.</w:t>
      </w:r>
    </w:p>
    <w:p w:rsidR="0047285E" w:rsidRDefault="0047285E" w:rsidP="00472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472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5E" w:rsidRDefault="0047285E" w:rsidP="00472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3469" cy="4114800"/>
            <wp:effectExtent l="171450" t="152400" r="136281" b="114300"/>
            <wp:docPr id="9" name="Рисунок 9" descr="J:\DCIM\100PHOTO\SAM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0PHOTO\SAM_1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41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7285E" w:rsidRPr="0047285E" w:rsidRDefault="0047285E" w:rsidP="00472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38CD" w:rsidRPr="00983162" w:rsidRDefault="00983162" w:rsidP="009831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8CD" w:rsidRPr="001B6522">
        <w:rPr>
          <w:rFonts w:ascii="Times New Roman" w:hAnsi="Times New Roman" w:cs="Times New Roman"/>
          <w:sz w:val="24"/>
          <w:szCs w:val="24"/>
        </w:rPr>
        <w:t>Для театрализованной  деятельности и постановки мини-спектаклей  используются произведения по программе. Разнообразие героев, характеров, поступков учат сопереж</w:t>
      </w:r>
      <w:r w:rsidR="003538CD" w:rsidRPr="001B6522">
        <w:rPr>
          <w:rFonts w:ascii="Times New Roman" w:hAnsi="Times New Roman" w:cs="Times New Roman"/>
          <w:sz w:val="24"/>
          <w:szCs w:val="24"/>
        </w:rPr>
        <w:t>и</w:t>
      </w:r>
      <w:r w:rsidR="003538CD" w:rsidRPr="001B6522">
        <w:rPr>
          <w:rFonts w:ascii="Times New Roman" w:hAnsi="Times New Roman" w:cs="Times New Roman"/>
          <w:sz w:val="24"/>
          <w:szCs w:val="24"/>
        </w:rPr>
        <w:t>вать, сострадать  героям, понимать, где добро, а где зло. Использование чтение стихов,  проигрывание  небольших инсценировок - все это развивает внимание ребенка, воспр</w:t>
      </w:r>
      <w:r w:rsidR="003538CD" w:rsidRPr="001B6522">
        <w:rPr>
          <w:rFonts w:ascii="Times New Roman" w:hAnsi="Times New Roman" w:cs="Times New Roman"/>
          <w:sz w:val="24"/>
          <w:szCs w:val="24"/>
        </w:rPr>
        <w:t>и</w:t>
      </w:r>
      <w:r w:rsidR="003538CD" w:rsidRPr="001B6522">
        <w:rPr>
          <w:rFonts w:ascii="Times New Roman" w:hAnsi="Times New Roman" w:cs="Times New Roman"/>
          <w:sz w:val="24"/>
          <w:szCs w:val="24"/>
        </w:rPr>
        <w:t>ятие, фантазию, творческое воображение, обогащает эмоциональную сферу, активизирует связную речь, обогащает словарь ребенка, способствует поисковой активности, позволяет наладить полноценные взаимоотношения со сверстниками.</w:t>
      </w:r>
    </w:p>
    <w:p w:rsidR="003538CD" w:rsidRPr="006B0D16" w:rsidRDefault="00983162" w:rsidP="00353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538CD" w:rsidRPr="006B0D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группе имеется уголок «</w:t>
      </w:r>
      <w:proofErr w:type="spellStart"/>
      <w:r w:rsidR="003538CD" w:rsidRPr="006B0D16">
        <w:rPr>
          <w:rFonts w:ascii="Times New Roman" w:eastAsia="Times New Roman" w:hAnsi="Times New Roman" w:cs="Times New Roman"/>
          <w:sz w:val="24"/>
          <w:szCs w:val="24"/>
          <w:lang w:eastAsia="ru-RU"/>
        </w:rPr>
        <w:t>Ряжение</w:t>
      </w:r>
      <w:proofErr w:type="spellEnd"/>
      <w:r w:rsidR="003538CD" w:rsidRPr="006B0D1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где дети очень любят надевать разноо</w:t>
      </w:r>
      <w:r w:rsidR="003538CD" w:rsidRPr="006B0D1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3538CD" w:rsidRPr="006B0D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наряды. Театральные уголки часто пополняются новыми атрибутами, сделанными своими руками.</w:t>
      </w:r>
    </w:p>
    <w:p w:rsidR="00983162" w:rsidRDefault="00983162" w:rsidP="000C26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13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данного центра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83162">
        <w:rPr>
          <w:rFonts w:ascii="Times New Roman" w:hAnsi="Times New Roman" w:cs="Times New Roman"/>
          <w:sz w:val="24"/>
          <w:szCs w:val="24"/>
        </w:rPr>
        <w:t xml:space="preserve"> </w:t>
      </w:r>
      <w:r w:rsidRPr="001B6522">
        <w:rPr>
          <w:rFonts w:ascii="Times New Roman" w:hAnsi="Times New Roman" w:cs="Times New Roman"/>
          <w:sz w:val="24"/>
          <w:szCs w:val="24"/>
        </w:rPr>
        <w:t>  приобщение к словесному искусству,</w:t>
      </w:r>
      <w:r w:rsidRPr="00C21528">
        <w:rPr>
          <w:rFonts w:ascii="Times New Roman" w:hAnsi="Times New Roman" w:cs="Times New Roman"/>
          <w:sz w:val="24"/>
          <w:szCs w:val="24"/>
        </w:rPr>
        <w:t xml:space="preserve"> </w:t>
      </w:r>
      <w:r w:rsidRPr="001B6522">
        <w:rPr>
          <w:rFonts w:ascii="Times New Roman" w:hAnsi="Times New Roman" w:cs="Times New Roman"/>
          <w:sz w:val="24"/>
          <w:szCs w:val="24"/>
        </w:rPr>
        <w:t>формированию интереса к музыке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3162" w:rsidRPr="000F131D" w:rsidRDefault="00983162" w:rsidP="000C263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F131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83162" w:rsidRPr="00D15089" w:rsidRDefault="00983162" w:rsidP="000C2636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5089">
        <w:rPr>
          <w:rFonts w:ascii="Times New Roman" w:hAnsi="Times New Roman" w:cs="Times New Roman"/>
          <w:sz w:val="24"/>
          <w:szCs w:val="24"/>
        </w:rPr>
        <w:t>Развивать муз</w:t>
      </w:r>
      <w:r w:rsidRPr="00D15089">
        <w:rPr>
          <w:rFonts w:ascii="Times New Roman" w:hAnsi="Times New Roman" w:cs="Times New Roman"/>
          <w:sz w:val="24"/>
          <w:szCs w:val="24"/>
        </w:rPr>
        <w:t>ы</w:t>
      </w:r>
      <w:r w:rsidRPr="00D15089">
        <w:rPr>
          <w:rFonts w:ascii="Times New Roman" w:hAnsi="Times New Roman" w:cs="Times New Roman"/>
          <w:sz w:val="24"/>
          <w:szCs w:val="24"/>
        </w:rPr>
        <w:t xml:space="preserve">кальный слух детей, </w:t>
      </w:r>
    </w:p>
    <w:p w:rsidR="00983162" w:rsidRPr="00C21528" w:rsidRDefault="00983162" w:rsidP="000C2636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1528">
        <w:rPr>
          <w:rFonts w:ascii="Times New Roman" w:hAnsi="Times New Roman" w:cs="Times New Roman"/>
          <w:sz w:val="24"/>
          <w:szCs w:val="24"/>
        </w:rPr>
        <w:t>приобщать к русской культуре через воспр</w:t>
      </w:r>
      <w:r w:rsidRPr="00C21528">
        <w:rPr>
          <w:rFonts w:ascii="Times New Roman" w:hAnsi="Times New Roman" w:cs="Times New Roman"/>
          <w:sz w:val="24"/>
          <w:szCs w:val="24"/>
        </w:rPr>
        <w:t>и</w:t>
      </w:r>
      <w:r w:rsidRPr="00C21528">
        <w:rPr>
          <w:rFonts w:ascii="Times New Roman" w:hAnsi="Times New Roman" w:cs="Times New Roman"/>
          <w:sz w:val="24"/>
          <w:szCs w:val="24"/>
        </w:rPr>
        <w:t>ятие музыки.</w:t>
      </w:r>
    </w:p>
    <w:p w:rsidR="00983162" w:rsidRPr="00C21528" w:rsidRDefault="00983162" w:rsidP="000C2636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1528">
        <w:rPr>
          <w:rFonts w:ascii="Times New Roman" w:hAnsi="Times New Roman" w:cs="Times New Roman"/>
          <w:sz w:val="24"/>
          <w:szCs w:val="24"/>
        </w:rPr>
        <w:t>научить детей пользоваться разнообразными выразительными средствами в их с</w:t>
      </w:r>
      <w:r w:rsidRPr="00C21528">
        <w:rPr>
          <w:rFonts w:ascii="Times New Roman" w:hAnsi="Times New Roman" w:cs="Times New Roman"/>
          <w:sz w:val="24"/>
          <w:szCs w:val="24"/>
        </w:rPr>
        <w:t>о</w:t>
      </w:r>
      <w:r w:rsidRPr="00C21528">
        <w:rPr>
          <w:rFonts w:ascii="Times New Roman" w:hAnsi="Times New Roman" w:cs="Times New Roman"/>
          <w:sz w:val="24"/>
          <w:szCs w:val="24"/>
        </w:rPr>
        <w:t>четании (речь, напев, мимика, пантомима, движения).</w:t>
      </w:r>
    </w:p>
    <w:p w:rsidR="00983162" w:rsidRDefault="00983162" w:rsidP="000C2636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15089">
        <w:rPr>
          <w:rFonts w:ascii="Times New Roman" w:hAnsi="Times New Roman" w:cs="Times New Roman"/>
          <w:sz w:val="24"/>
          <w:szCs w:val="24"/>
        </w:rPr>
        <w:t>обучении</w:t>
      </w:r>
      <w:proofErr w:type="gramEnd"/>
      <w:r w:rsidRPr="00D15089">
        <w:rPr>
          <w:rFonts w:ascii="Times New Roman" w:hAnsi="Times New Roman" w:cs="Times New Roman"/>
          <w:sz w:val="24"/>
          <w:szCs w:val="24"/>
        </w:rPr>
        <w:t xml:space="preserve"> детей средствам речевой выразительности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15089">
        <w:rPr>
          <w:rFonts w:ascii="Times New Roman" w:hAnsi="Times New Roman" w:cs="Times New Roman"/>
          <w:sz w:val="24"/>
          <w:szCs w:val="24"/>
        </w:rPr>
        <w:t xml:space="preserve"> используя  знакомые и люб</w:t>
      </w:r>
      <w:r w:rsidRPr="00D15089">
        <w:rPr>
          <w:rFonts w:ascii="Times New Roman" w:hAnsi="Times New Roman" w:cs="Times New Roman"/>
          <w:sz w:val="24"/>
          <w:szCs w:val="24"/>
        </w:rPr>
        <w:t>и</w:t>
      </w:r>
      <w:r w:rsidRPr="00D15089">
        <w:rPr>
          <w:rFonts w:ascii="Times New Roman" w:hAnsi="Times New Roman" w:cs="Times New Roman"/>
          <w:sz w:val="24"/>
          <w:szCs w:val="24"/>
        </w:rPr>
        <w:t>мые сказки.</w:t>
      </w:r>
    </w:p>
    <w:p w:rsidR="00983162" w:rsidRPr="007648F9" w:rsidRDefault="00983162" w:rsidP="007648F9">
      <w:pPr>
        <w:pStyle w:val="a4"/>
        <w:numPr>
          <w:ilvl w:val="0"/>
          <w:numId w:val="5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 Центре «Творческая мастерская»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развития  детей подобраны различные картинки, рисунки  с изображением поделок, варианты оформления изделий, сх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с изображением последовательности работы для изготовления разных поделок и т. п. Это дает детям новые идеи для своей продуктивной деятельности, а так же предполагает овладение умением работать по образцу. </w:t>
      </w:r>
      <w:proofErr w:type="gramStart"/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данном центре находится материал и оборудование для художественно-творческой деятельности: рисования, лепки и аппликации (бумага, картон, трафареты, краски, кисти, клей, карандаши, салфетки, ножницы, раскраски, глина, пластилин, дидактические игры  и т. п.).</w:t>
      </w:r>
      <w:proofErr w:type="gramEnd"/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Большинство из перечисленных материалов помещается в специально отведенном шкафу. По желанию ребенок может найти и воспользоваться необходимым, для воплощения своих творческих идей, замыслов, фантазии. К данному центру имее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свободный доступ.</w:t>
      </w:r>
    </w:p>
    <w:p w:rsidR="007648F9" w:rsidRDefault="00983162" w:rsidP="007648F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48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Цель: </w:t>
      </w:r>
      <w:proofErr w:type="gramStart"/>
      <w:r w:rsidR="007648F9" w:rsidRPr="000E0AE3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продуктивной деятельности детей (рисование, лепка, апп</w:t>
      </w:r>
      <w:r w:rsidR="007648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ликация, </w:t>
      </w:r>
      <w:proofErr w:type="gramEnd"/>
    </w:p>
    <w:p w:rsidR="007648F9" w:rsidRDefault="007648F9" w:rsidP="007648F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художественный труд) </w:t>
      </w:r>
    </w:p>
    <w:p w:rsidR="007648F9" w:rsidRDefault="007648F9" w:rsidP="007648F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Задачи: </w:t>
      </w:r>
    </w:p>
    <w:p w:rsidR="007648F9" w:rsidRPr="001B6522" w:rsidRDefault="007648F9" w:rsidP="007648F9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65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развитие детского творчества; </w:t>
      </w:r>
    </w:p>
    <w:p w:rsidR="007648F9" w:rsidRPr="000C2636" w:rsidRDefault="007648F9" w:rsidP="000C263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6522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приобщение к изобразительному искусству.</w:t>
      </w:r>
      <w:r w:rsidRPr="001B652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48F9" w:rsidRPr="007648F9" w:rsidRDefault="007648F9" w:rsidP="007648F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Направление: Речевое развитие.</w:t>
      </w:r>
    </w:p>
    <w:p w:rsidR="000C2636" w:rsidRDefault="007648F9" w:rsidP="007648F9">
      <w:pPr>
        <w:pStyle w:val="a4"/>
        <w:numPr>
          <w:ilvl w:val="0"/>
          <w:numId w:val="5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Центр «Мир книги»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включает в себя книжный уголок. Содержание книжного уголка соответствует возрастным особенностям детей данного возраста, реализу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в дошкольном учреждении образовательной программе. В нем находятся кн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 с художественными произведениями детских писателей, сказками и иные лит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ратурные формы по тематике недели. </w:t>
      </w:r>
    </w:p>
    <w:p w:rsidR="000C2636" w:rsidRPr="000C2636" w:rsidRDefault="000C2636" w:rsidP="000C2636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92710</wp:posOffset>
            </wp:positionV>
            <wp:extent cx="5534025" cy="4152900"/>
            <wp:effectExtent l="266700" t="228600" r="238125" b="190500"/>
            <wp:wrapSquare wrapText="bothSides"/>
            <wp:docPr id="3" name="Рисунок 10" descr="J:\DCIM\100PHOTO\SAM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0PHOTO\SAM_1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2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648F9" w:rsidRPr="000C2636" w:rsidRDefault="007648F9" w:rsidP="000C263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Главный принцип подбора книгоиздательской продукции – минимум текста – макс</w:t>
      </w:r>
      <w:r w:rsidRPr="000C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C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мум иллюстраций. В книжном уголке помещается фотография писателя, с творчеством кот</w:t>
      </w:r>
      <w:r w:rsidRPr="000C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C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рого дети знакомятся в данный момент и его литературные произв</w:t>
      </w:r>
      <w:r w:rsidRPr="000C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C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дения.</w:t>
      </w:r>
    </w:p>
    <w:p w:rsidR="007648F9" w:rsidRDefault="007648F9" w:rsidP="007648F9">
      <w:pPr>
        <w:pStyle w:val="a4"/>
        <w:numPr>
          <w:ilvl w:val="0"/>
          <w:numId w:val="5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 Центре  «Грамотности»</w:t>
      </w:r>
      <w:r w:rsidRPr="007648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находятся различные дидактические игры по разв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тию речи, серии картин и иллюстраций для установления последовательности с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бытий, наборы парных картинок на соотнесение, разрезные сюжетные картинки и т. д. Речевая развивающая среда – это, особым образом организованное окружение, наиболее эффективно влияющее на развитие разных сторон речи к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ждого ребенка.</w:t>
      </w:r>
    </w:p>
    <w:p w:rsidR="007648F9" w:rsidRDefault="007648F9" w:rsidP="007648F9">
      <w:pPr>
        <w:pStyle w:val="a4"/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</w:pPr>
    </w:p>
    <w:p w:rsidR="000C2636" w:rsidRDefault="00C926C7" w:rsidP="007648F9">
      <w:pPr>
        <w:pStyle w:val="a4"/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57150</wp:posOffset>
            </wp:positionV>
            <wp:extent cx="4667250" cy="3130550"/>
            <wp:effectExtent l="266700" t="247650" r="247650" b="203200"/>
            <wp:wrapSquare wrapText="bothSides"/>
            <wp:docPr id="11" name="Рисунок 11" descr="J:\DCIM\100PHOTO\SAM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0PHOTO\SAM_1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30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C2636" w:rsidRDefault="000C2636" w:rsidP="007648F9">
      <w:pPr>
        <w:pStyle w:val="a4"/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</w:pPr>
    </w:p>
    <w:p w:rsidR="000C2636" w:rsidRDefault="000C2636" w:rsidP="007648F9">
      <w:pPr>
        <w:pStyle w:val="a4"/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</w:pPr>
    </w:p>
    <w:p w:rsidR="000C2636" w:rsidRDefault="000C2636" w:rsidP="007648F9">
      <w:pPr>
        <w:pStyle w:val="a4"/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</w:pPr>
    </w:p>
    <w:p w:rsidR="000C2636" w:rsidRDefault="000C2636" w:rsidP="007648F9">
      <w:pPr>
        <w:pStyle w:val="a4"/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</w:pPr>
    </w:p>
    <w:p w:rsidR="000C2636" w:rsidRDefault="000C2636" w:rsidP="007648F9">
      <w:pPr>
        <w:pStyle w:val="a4"/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</w:pPr>
    </w:p>
    <w:p w:rsidR="000C2636" w:rsidRDefault="000C2636" w:rsidP="007648F9">
      <w:pPr>
        <w:pStyle w:val="a4"/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</w:pPr>
    </w:p>
    <w:p w:rsidR="00C926C7" w:rsidRDefault="00C926C7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6C7" w:rsidRDefault="00C926C7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6C7" w:rsidRDefault="00C926C7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6C7" w:rsidRDefault="00C926C7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6C7" w:rsidRDefault="00C926C7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6C7" w:rsidRDefault="00C926C7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6C7" w:rsidRDefault="00C926C7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48F9" w:rsidRPr="007648F9" w:rsidRDefault="007648F9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Направление: Соц</w:t>
      </w:r>
      <w:r w:rsidRPr="00764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764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ально-личностное развитие.</w:t>
      </w:r>
    </w:p>
    <w:p w:rsidR="007648F9" w:rsidRPr="007648F9" w:rsidRDefault="007648F9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Происходит  формирование у детей  основ  культуры  общения, закрепления зн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  об  окружающей   действительности  и  жизни  в   социуме,   через    решение проблемных ситуаций через игровую, театрализованную деятельность, ОБЖ.</w:t>
      </w:r>
    </w:p>
    <w:p w:rsidR="00C926C7" w:rsidRDefault="007648F9" w:rsidP="007648F9">
      <w:pPr>
        <w:pStyle w:val="a4"/>
        <w:numPr>
          <w:ilvl w:val="0"/>
          <w:numId w:val="5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 Центре «Сюжетно – ролевых игр»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оборудование и пособия размещены таким образом, чтобы дети могли легко подбирать игрушки, комбинировать их «под свои игровые тво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ческие замыслы». </w:t>
      </w: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45085</wp:posOffset>
            </wp:positionV>
            <wp:extent cx="3676650" cy="2757805"/>
            <wp:effectExtent l="400050" t="304800" r="438150" b="271145"/>
            <wp:wrapTight wrapText="bothSides">
              <wp:wrapPolygon edited="0">
                <wp:start x="20145" y="-2387"/>
                <wp:lineTo x="224" y="-149"/>
                <wp:lineTo x="-2350" y="448"/>
                <wp:lineTo x="-1231" y="9549"/>
                <wp:lineTo x="-336" y="19098"/>
                <wp:lineTo x="0" y="23724"/>
                <wp:lineTo x="2126" y="23724"/>
                <wp:lineTo x="5932" y="23724"/>
                <wp:lineTo x="24174" y="21933"/>
                <wp:lineTo x="24174" y="21486"/>
                <wp:lineTo x="23950" y="19248"/>
                <wp:lineTo x="23950" y="19098"/>
                <wp:lineTo x="23726" y="16860"/>
                <wp:lineTo x="23726" y="16711"/>
                <wp:lineTo x="23391" y="14473"/>
                <wp:lineTo x="23391" y="14324"/>
                <wp:lineTo x="23167" y="12086"/>
                <wp:lineTo x="23167" y="11936"/>
                <wp:lineTo x="22831" y="9698"/>
                <wp:lineTo x="22831" y="9549"/>
                <wp:lineTo x="22495" y="7311"/>
                <wp:lineTo x="22495" y="7162"/>
                <wp:lineTo x="22160" y="4924"/>
                <wp:lineTo x="22160" y="4775"/>
                <wp:lineTo x="21936" y="2686"/>
                <wp:lineTo x="21824" y="2387"/>
                <wp:lineTo x="21600" y="149"/>
                <wp:lineTo x="21376" y="-2387"/>
                <wp:lineTo x="20145" y="-2387"/>
              </wp:wrapPolygon>
            </wp:wrapTight>
            <wp:docPr id="5" name="Рисунок 12" descr="J:\DCIM\100PHOTO\SAM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00PHOTO\SAM_1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-1485265</wp:posOffset>
            </wp:positionH>
            <wp:positionV relativeFrom="paragraph">
              <wp:posOffset>16510</wp:posOffset>
            </wp:positionV>
            <wp:extent cx="3540125" cy="2657475"/>
            <wp:effectExtent l="304800" t="361950" r="346075" b="428625"/>
            <wp:wrapTight wrapText="bothSides">
              <wp:wrapPolygon edited="0">
                <wp:start x="-2253" y="677"/>
                <wp:lineTo x="-1276" y="10545"/>
                <wp:lineTo x="-674" y="15444"/>
                <wp:lineTo x="-299" y="20413"/>
                <wp:lineTo x="70" y="23953"/>
                <wp:lineTo x="4496" y="24036"/>
                <wp:lineTo x="7555" y="23104"/>
                <wp:lineTo x="7581" y="23255"/>
                <wp:lineTo x="19301" y="22070"/>
                <wp:lineTo x="19754" y="21932"/>
                <wp:lineTo x="19780" y="22083"/>
                <wp:lineTo x="22830" y="21790"/>
                <wp:lineTo x="23283" y="21652"/>
                <wp:lineTo x="24529" y="21273"/>
                <wp:lineTo x="24643" y="21238"/>
                <wp:lineTo x="24513" y="20483"/>
                <wp:lineTo x="24238" y="18185"/>
                <wp:lineTo x="24212" y="18034"/>
                <wp:lineTo x="23937" y="15735"/>
                <wp:lineTo x="23911" y="15584"/>
                <wp:lineTo x="23636" y="13285"/>
                <wp:lineTo x="23610" y="13135"/>
                <wp:lineTo x="23448" y="10801"/>
                <wp:lineTo x="23423" y="10650"/>
                <wp:lineTo x="23147" y="8352"/>
                <wp:lineTo x="23122" y="8201"/>
                <wp:lineTo x="22847" y="5902"/>
                <wp:lineTo x="22821" y="5751"/>
                <wp:lineTo x="22546" y="3452"/>
                <wp:lineTo x="21736" y="-2655"/>
                <wp:lineTo x="18774" y="-2547"/>
                <wp:lineTo x="-1120" y="332"/>
                <wp:lineTo x="-2253" y="677"/>
              </wp:wrapPolygon>
            </wp:wrapTight>
            <wp:docPr id="13" name="Рисунок 13" descr="J:\DCIM\100PHOTO\SAM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00PHOTO\SAM_1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772304">
                      <a:off x="0" y="0"/>
                      <a:ext cx="354012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48F9" w:rsidRPr="00C926C7" w:rsidRDefault="007648F9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тем, что игровые замыслы старших дошкольников  весьма разнообра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ны, вся игровая стационарная мебель используется многофункционально для различных с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жетно-ролевых игр. Игровой материал помещен в коробки с условными обозначени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ми, дети по своему желанию выбирают сюжет будущей игры, и переносят игровой м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териал в удобное для них место, для свободного построения игрового пространства. Универсальные игровые макеты располагаются в местах, легкодоступных детям. М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кеты переносные (чтобы играть на столе, на полу, в любом удобном для ребенка ме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те). Тематические наборы мелких фигурок-персонажей размещается в коробках, п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близости от макетов (так, чтобы универсальный макет мог быть легко и быстро «нас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лен», по желанию игра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щих).</w:t>
      </w:r>
    </w:p>
    <w:p w:rsidR="007648F9" w:rsidRPr="007648F9" w:rsidRDefault="007648F9" w:rsidP="007648F9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48F9" w:rsidRDefault="00C926C7" w:rsidP="007648F9">
      <w:pPr>
        <w:pStyle w:val="a4"/>
        <w:numPr>
          <w:ilvl w:val="0"/>
          <w:numId w:val="5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1835785</wp:posOffset>
            </wp:positionV>
            <wp:extent cx="5368925" cy="4029075"/>
            <wp:effectExtent l="247650" t="228600" r="231775" b="200025"/>
            <wp:wrapTight wrapText="bothSides">
              <wp:wrapPolygon edited="0">
                <wp:start x="77" y="-1226"/>
                <wp:lineTo x="-383" y="-1123"/>
                <wp:lineTo x="-996" y="-204"/>
                <wp:lineTo x="-920" y="21651"/>
                <wp:lineTo x="-230" y="22672"/>
                <wp:lineTo x="77" y="22672"/>
                <wp:lineTo x="21383" y="22672"/>
                <wp:lineTo x="21689" y="22672"/>
                <wp:lineTo x="22456" y="21957"/>
                <wp:lineTo x="22379" y="21651"/>
                <wp:lineTo x="22456" y="20119"/>
                <wp:lineTo x="22456" y="511"/>
                <wp:lineTo x="22532" y="0"/>
                <wp:lineTo x="21766" y="-1123"/>
                <wp:lineTo x="21383" y="-1226"/>
                <wp:lineTo x="77" y="-1226"/>
              </wp:wrapPolygon>
            </wp:wrapTight>
            <wp:docPr id="14" name="Рисунок 14" descr="J:\DCIM\100PHOTO\SAM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100PHOTO\SAM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9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648F9" w:rsidRPr="007648F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Центр «Безопасности»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отражает безопасность дома, на улице (ПДД) и пожарную безопасность. Он оснащён необходимыми атрибутами, игрушками, дидактическ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играми. Хорошим дидактическим пособием служит специально оборудованный столик с разметкой улиц и дорог, и дополнительным набором мелкого строител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материала и дорожных зна</w:t>
      </w:r>
      <w:r w:rsid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ков.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центра безопасности в группе пом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гает детям в ознакомление с правилами и нормами безопасного поведения, и фо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648F9"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ванию ценностей здорового образа жизни.</w:t>
      </w: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Pr="00C926C7" w:rsidRDefault="00C926C7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48F9" w:rsidRPr="007648F9" w:rsidRDefault="007648F9" w:rsidP="007648F9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7648F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6C7" w:rsidRDefault="00C926C7" w:rsidP="007648F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6C7" w:rsidRDefault="00C926C7" w:rsidP="007648F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48F9" w:rsidRPr="007648F9" w:rsidRDefault="007648F9" w:rsidP="007648F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Направление: Физич</w:t>
      </w:r>
      <w:r w:rsidRPr="00764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764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ское развитие.</w:t>
      </w:r>
    </w:p>
    <w:p w:rsidR="007648F9" w:rsidRPr="007648F9" w:rsidRDefault="007648F9" w:rsidP="007648F9">
      <w:pPr>
        <w:pStyle w:val="a4"/>
        <w:numPr>
          <w:ilvl w:val="0"/>
          <w:numId w:val="11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Центр «Если хочешь быть здоров!»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содержит в себе как традиционное физкул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турное оборудование, так и нетрадиционное (нестандартное), изготовленное рук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педагогов. Данное оборудование направлено на </w:t>
      </w:r>
      <w:r w:rsidRPr="00764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развитие физических качеств д</w:t>
      </w:r>
      <w:r w:rsidRPr="00764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Pr="00764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тей — ловкости, меткости, глазомера, быстроты реакции, силовых качеств.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современном этапе развития, возникла необходимость размещения в данном центре игр и пособий по приобщению старших дошкольников к навыкам здорового образа жизни.  Данный Центр пользуется популярностью у детей, поскольку реал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зует их потребность в двигательной активности. Увеличение двигательной акти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оказывает благоприятное влияние на физическое и умственное развитие, с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стояние здоровья детей.</w:t>
      </w:r>
    </w:p>
    <w:p w:rsidR="00C926C7" w:rsidRDefault="000F131D" w:rsidP="000F131D">
      <w:pPr>
        <w:pStyle w:val="a4"/>
        <w:numPr>
          <w:ilvl w:val="0"/>
          <w:numId w:val="11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спальне  расположен </w:t>
      </w:r>
      <w:r w:rsidRPr="000F131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«Уголок уединения».</w:t>
      </w:r>
      <w:r w:rsidRPr="000F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648F9" w:rsidRPr="000F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шумном пространстве игровой комнаты обязательно должен быть островок тишины и спокойствия.  Если ребенок устал от шума и хочет побыть в тишине, он может пойти в уголок уединения и р</w:t>
      </w:r>
      <w:r w:rsidR="007648F9" w:rsidRPr="000F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7648F9" w:rsidRPr="000F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лаксации. Это уютное тихо</w:t>
      </w:r>
      <w:r w:rsidRPr="000F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место.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Мягкие подушечки,  различные </w:t>
      </w:r>
      <w:r w:rsidR="007648F9" w:rsidRPr="000F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мягкие </w:t>
      </w:r>
      <w:r w:rsidR="007648F9" w:rsidRPr="000F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</w:t>
      </w:r>
      <w:r w:rsidR="007648F9" w:rsidRPr="000F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</w:p>
    <w:p w:rsidR="00C926C7" w:rsidRDefault="000E591E" w:rsidP="00C926C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-2540</wp:posOffset>
            </wp:positionV>
            <wp:extent cx="5276850" cy="3962400"/>
            <wp:effectExtent l="247650" t="228600" r="228600" b="190500"/>
            <wp:wrapTight wrapText="bothSides">
              <wp:wrapPolygon edited="0">
                <wp:start x="-78" y="-1246"/>
                <wp:lineTo x="-390" y="-1142"/>
                <wp:lineTo x="-1014" y="0"/>
                <wp:lineTo x="-858" y="22015"/>
                <wp:lineTo x="-234" y="22638"/>
                <wp:lineTo x="-78" y="22638"/>
                <wp:lineTo x="21522" y="22638"/>
                <wp:lineTo x="21678" y="22638"/>
                <wp:lineTo x="22224" y="22119"/>
                <wp:lineTo x="22224" y="22015"/>
                <wp:lineTo x="22302" y="22015"/>
                <wp:lineTo x="22458" y="20562"/>
                <wp:lineTo x="22458" y="519"/>
                <wp:lineTo x="22536" y="0"/>
                <wp:lineTo x="21834" y="-1142"/>
                <wp:lineTo x="21522" y="-1246"/>
                <wp:lineTo x="-78" y="-1246"/>
              </wp:wrapPolygon>
            </wp:wrapTight>
            <wp:docPr id="15" name="Рисунок 15" descr="J:\DCIM\100PHOTO\SAM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100PHOTO\SAM_1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926C7" w:rsidRDefault="00C926C7" w:rsidP="00C926C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Default="00C926C7" w:rsidP="00C926C7">
      <w:pPr>
        <w:pStyle w:val="a4"/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26C7" w:rsidRPr="00C926C7" w:rsidRDefault="00C926C7" w:rsidP="00C926C7">
      <w:pPr>
        <w:shd w:val="clear" w:color="auto" w:fill="FFFFFF"/>
        <w:spacing w:after="120" w:line="315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591E" w:rsidRDefault="000E591E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591E" w:rsidRDefault="000E591E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591E" w:rsidRDefault="000E591E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591E" w:rsidRDefault="000E591E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591E" w:rsidRDefault="000E591E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591E" w:rsidRDefault="000E591E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48F9" w:rsidRPr="00C926C7" w:rsidRDefault="007648F9" w:rsidP="00C926C7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="000F131D"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End"/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которым</w:t>
      </w:r>
      <w:proofErr w:type="gramEnd"/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ребёнок может поведать свои тайны, переживания. </w:t>
      </w:r>
      <w:r w:rsidR="000F131D"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это благоприятно воздействует на эмоци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92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нальное состояние детей.</w:t>
      </w:r>
    </w:p>
    <w:p w:rsidR="000F131D" w:rsidRPr="000F131D" w:rsidRDefault="000F131D" w:rsidP="000F131D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31D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Центр дежурства.</w:t>
      </w:r>
      <w:r w:rsidRPr="000F13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Большое значение в развитии личностных качеств ребенка имеет труд. Трудовые поручения и дежурства становятся неотъемлемой частью образовательного проце</w:t>
      </w:r>
      <w:r w:rsidRPr="000F131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F131D">
        <w:rPr>
          <w:rFonts w:ascii="Times New Roman" w:eastAsia="Times New Roman" w:hAnsi="Times New Roman" w:cs="Times New Roman"/>
          <w:sz w:val="24"/>
          <w:szCs w:val="24"/>
          <w:lang w:eastAsia="ru-RU"/>
        </w:rPr>
        <w:t>са в старшей группе. Для дежурства по столовой в группе есть уголок, где дети с</w:t>
      </w:r>
      <w:r w:rsidRPr="000F131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F131D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видят, кто дежурный и там находятся специальные фартуки и колпачки для д</w:t>
      </w:r>
      <w:r w:rsidRPr="000F131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F131D">
        <w:rPr>
          <w:rFonts w:ascii="Times New Roman" w:eastAsia="Times New Roman" w:hAnsi="Times New Roman" w:cs="Times New Roman"/>
          <w:sz w:val="24"/>
          <w:szCs w:val="24"/>
          <w:lang w:eastAsia="ru-RU"/>
        </w:rPr>
        <w:t>жу</w:t>
      </w:r>
      <w:r w:rsidRPr="000F131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F131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ства.</w:t>
      </w:r>
    </w:p>
    <w:p w:rsidR="000F131D" w:rsidRPr="007648F9" w:rsidRDefault="000F131D" w:rsidP="007648F9">
      <w:pPr>
        <w:shd w:val="clear" w:color="auto" w:fill="FFFFFF"/>
        <w:spacing w:after="120" w:line="315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48F9" w:rsidRPr="007648F9" w:rsidRDefault="007648F9" w:rsidP="007648F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Английский писатель Оскар Уайльд сказал, что «Лучший способ сделать детей хорошими — это сделать их счастливыми…».  А у нас все дети хорошие! И создавая благоприятную среду развития для наших детей, мы хотим видеть их еще и такими: овладевшими осно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 культурными способами деятельности, обладающих установкой положительного отношения к миру, развитым воображением, умеющих выражать свои мысли, любозн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тельных, выносливых и физически развитых, а главное счастливыми! Преимущество со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среды в том, что появилась возможность приобщать всех детей к активной сам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стоятельной деятельности. Каждый ребенок выбирает занятие по интересам в любом це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тре, что обеспечивается разнообразием предметного содержания, доступностью и удобс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вом размещения материалов. </w:t>
      </w:r>
    </w:p>
    <w:p w:rsidR="007648F9" w:rsidRPr="007648F9" w:rsidRDefault="007648F9" w:rsidP="007648F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инновационных подходов к организации предметно-развивающей среды продолж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64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ется, главными критериями при этом являются творчество, талант и фантазия.</w:t>
      </w:r>
    </w:p>
    <w:p w:rsidR="007648F9" w:rsidRPr="007648F9" w:rsidRDefault="007648F9" w:rsidP="007648F9">
      <w:pPr>
        <w:rPr>
          <w:rFonts w:ascii="Times New Roman" w:hAnsi="Times New Roman" w:cs="Times New Roman"/>
          <w:sz w:val="24"/>
          <w:szCs w:val="24"/>
        </w:rPr>
      </w:pPr>
    </w:p>
    <w:p w:rsidR="007648F9" w:rsidRPr="007648F9" w:rsidRDefault="007648F9" w:rsidP="007648F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38CD" w:rsidRPr="007648F9" w:rsidRDefault="003538CD" w:rsidP="00353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3538CD" w:rsidRPr="007648F9" w:rsidSect="00A13A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751A"/>
    <w:multiLevelType w:val="hybridMultilevel"/>
    <w:tmpl w:val="BBBE043A"/>
    <w:lvl w:ilvl="0" w:tplc="B3961A6E">
      <w:start w:val="1"/>
      <w:numFmt w:val="bullet"/>
      <w:lvlText w:val="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0EC531F"/>
    <w:multiLevelType w:val="hybridMultilevel"/>
    <w:tmpl w:val="A574DD84"/>
    <w:lvl w:ilvl="0" w:tplc="B3961A6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A1B8B"/>
    <w:multiLevelType w:val="hybridMultilevel"/>
    <w:tmpl w:val="B6267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C2623"/>
    <w:multiLevelType w:val="hybridMultilevel"/>
    <w:tmpl w:val="1F7C5894"/>
    <w:lvl w:ilvl="0" w:tplc="B3961A6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DF7897"/>
    <w:multiLevelType w:val="hybridMultilevel"/>
    <w:tmpl w:val="B1743FD8"/>
    <w:lvl w:ilvl="0" w:tplc="B3961A6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5512D2"/>
    <w:multiLevelType w:val="hybridMultilevel"/>
    <w:tmpl w:val="592EC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091300"/>
    <w:multiLevelType w:val="multilevel"/>
    <w:tmpl w:val="418AB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9A1F24"/>
    <w:multiLevelType w:val="hybridMultilevel"/>
    <w:tmpl w:val="BAC01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193056"/>
    <w:multiLevelType w:val="hybridMultilevel"/>
    <w:tmpl w:val="DE46E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EB2F59"/>
    <w:multiLevelType w:val="hybridMultilevel"/>
    <w:tmpl w:val="25848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CA03F4"/>
    <w:multiLevelType w:val="hybridMultilevel"/>
    <w:tmpl w:val="CD84F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9"/>
  </w:num>
  <w:num w:numId="9">
    <w:abstractNumId w:val="10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D5296"/>
    <w:rsid w:val="00077B0B"/>
    <w:rsid w:val="000B2A97"/>
    <w:rsid w:val="000C2636"/>
    <w:rsid w:val="000E591E"/>
    <w:rsid w:val="000F131D"/>
    <w:rsid w:val="00147895"/>
    <w:rsid w:val="003538CD"/>
    <w:rsid w:val="0047285E"/>
    <w:rsid w:val="004D5296"/>
    <w:rsid w:val="00521757"/>
    <w:rsid w:val="007648F9"/>
    <w:rsid w:val="007A0B7F"/>
    <w:rsid w:val="00983162"/>
    <w:rsid w:val="00A13A69"/>
    <w:rsid w:val="00AB4D43"/>
    <w:rsid w:val="00C264F7"/>
    <w:rsid w:val="00C926C7"/>
    <w:rsid w:val="00D33C6C"/>
    <w:rsid w:val="00DC135C"/>
    <w:rsid w:val="00FC572C"/>
    <w:rsid w:val="00FE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2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48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33C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2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48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33C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2279</Words>
  <Characters>12996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Любовь</cp:lastModifiedBy>
  <cp:revision>3</cp:revision>
  <dcterms:created xsi:type="dcterms:W3CDTF">2015-08-19T13:44:00Z</dcterms:created>
  <dcterms:modified xsi:type="dcterms:W3CDTF">2015-08-26T04:32:00Z</dcterms:modified>
</cp:coreProperties>
</file>