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8C" w:rsidRPr="0015728C" w:rsidRDefault="0015728C" w:rsidP="0015728C">
      <w:pPr>
        <w:spacing w:after="0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15728C">
        <w:rPr>
          <w:rFonts w:asciiTheme="majorHAnsi" w:hAnsiTheme="majorHAnsi"/>
          <w:b/>
          <w:i/>
          <w:sz w:val="40"/>
          <w:szCs w:val="40"/>
          <w:u w:val="single"/>
        </w:rPr>
        <w:t xml:space="preserve">Отчет по расходам из </w:t>
      </w:r>
      <w:proofErr w:type="gramStart"/>
      <w:r w:rsidRPr="0015728C">
        <w:rPr>
          <w:rFonts w:asciiTheme="majorHAnsi" w:hAnsiTheme="majorHAnsi"/>
          <w:b/>
          <w:i/>
          <w:sz w:val="40"/>
          <w:szCs w:val="40"/>
          <w:u w:val="single"/>
        </w:rPr>
        <w:t>областного</w:t>
      </w:r>
      <w:proofErr w:type="gramEnd"/>
      <w:r w:rsidRPr="0015728C">
        <w:rPr>
          <w:rFonts w:asciiTheme="majorHAnsi" w:hAnsiTheme="majorHAnsi"/>
          <w:b/>
          <w:i/>
          <w:sz w:val="40"/>
          <w:szCs w:val="40"/>
          <w:u w:val="single"/>
        </w:rPr>
        <w:t xml:space="preserve"> </w:t>
      </w:r>
    </w:p>
    <w:p w:rsidR="00F26962" w:rsidRPr="0015728C" w:rsidRDefault="0015728C" w:rsidP="0015728C">
      <w:pPr>
        <w:spacing w:after="0"/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15728C">
        <w:rPr>
          <w:rFonts w:asciiTheme="majorHAnsi" w:hAnsiTheme="majorHAnsi"/>
          <w:b/>
          <w:i/>
          <w:sz w:val="40"/>
          <w:szCs w:val="40"/>
          <w:u w:val="single"/>
        </w:rPr>
        <w:t>бюджета за 2015 год.</w:t>
      </w:r>
    </w:p>
    <w:p w:rsidR="0015728C" w:rsidRDefault="0015728C" w:rsidP="0015728C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Заключены договора на сумму:143 050 р.</w:t>
      </w:r>
    </w:p>
    <w:p w:rsidR="0015728C" w:rsidRDefault="0015728C" w:rsidP="0015728C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1й договор – 95 500 </w:t>
      </w:r>
      <w:proofErr w:type="spellStart"/>
      <w:proofErr w:type="gramStart"/>
      <w:r>
        <w:rPr>
          <w:rFonts w:asciiTheme="majorHAnsi" w:hAnsiTheme="majorHAnsi"/>
          <w:sz w:val="36"/>
          <w:szCs w:val="36"/>
        </w:rPr>
        <w:t>р</w:t>
      </w:r>
      <w:proofErr w:type="spellEnd"/>
      <w:proofErr w:type="gramEnd"/>
    </w:p>
    <w:p w:rsidR="0015728C" w:rsidRDefault="0015728C" w:rsidP="0015728C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2й договор – 47 550 </w:t>
      </w:r>
      <w:proofErr w:type="spellStart"/>
      <w:proofErr w:type="gramStart"/>
      <w:r>
        <w:rPr>
          <w:rFonts w:asciiTheme="majorHAnsi" w:hAnsiTheme="majorHAnsi"/>
          <w:sz w:val="36"/>
          <w:szCs w:val="36"/>
        </w:rPr>
        <w:t>р</w:t>
      </w:r>
      <w:proofErr w:type="spellEnd"/>
      <w:proofErr w:type="gramEnd"/>
      <w:r>
        <w:rPr>
          <w:rFonts w:asciiTheme="majorHAnsi" w:hAnsiTheme="majorHAnsi"/>
          <w:sz w:val="36"/>
          <w:szCs w:val="36"/>
        </w:rPr>
        <w:t xml:space="preserve"> </w:t>
      </w:r>
    </w:p>
    <w:p w:rsidR="0015728C" w:rsidRDefault="0015728C" w:rsidP="0015728C">
      <w:pPr>
        <w:spacing w:after="0"/>
        <w:rPr>
          <w:rFonts w:asciiTheme="majorHAnsi" w:hAnsiTheme="majorHAnsi"/>
          <w:sz w:val="36"/>
          <w:szCs w:val="36"/>
        </w:rPr>
      </w:pPr>
    </w:p>
    <w:p w:rsidR="0015728C" w:rsidRDefault="0015728C" w:rsidP="0015728C">
      <w:pPr>
        <w:spacing w:after="0"/>
        <w:rPr>
          <w:rFonts w:asciiTheme="majorHAnsi" w:hAnsiTheme="majorHAnsi"/>
          <w:b/>
          <w:i/>
          <w:sz w:val="36"/>
          <w:szCs w:val="36"/>
          <w:u w:val="single"/>
        </w:rPr>
      </w:pPr>
      <w:r w:rsidRPr="0015728C">
        <w:rPr>
          <w:rFonts w:asciiTheme="majorHAnsi" w:hAnsiTheme="majorHAnsi"/>
          <w:b/>
          <w:i/>
          <w:sz w:val="36"/>
          <w:szCs w:val="36"/>
          <w:u w:val="single"/>
        </w:rPr>
        <w:t>Приобретено:</w:t>
      </w:r>
    </w:p>
    <w:p w:rsidR="0015728C" w:rsidRPr="0015728C" w:rsidRDefault="0015728C" w:rsidP="0015728C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b/>
          <w:i/>
          <w:sz w:val="36"/>
          <w:szCs w:val="36"/>
          <w:u w:val="single"/>
        </w:rPr>
      </w:pPr>
      <w:r w:rsidRPr="0015728C">
        <w:rPr>
          <w:rFonts w:asciiTheme="majorHAnsi" w:hAnsiTheme="majorHAnsi"/>
          <w:b/>
          <w:sz w:val="36"/>
          <w:szCs w:val="36"/>
        </w:rPr>
        <w:t>Группа «Колокольчик».</w:t>
      </w:r>
    </w:p>
    <w:p w:rsidR="0015728C" w:rsidRDefault="0015728C" w:rsidP="0015728C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36"/>
          <w:szCs w:val="36"/>
        </w:rPr>
      </w:pPr>
      <w:r w:rsidRPr="0015728C">
        <w:rPr>
          <w:rFonts w:asciiTheme="majorHAnsi" w:hAnsiTheme="majorHAnsi"/>
          <w:sz w:val="36"/>
          <w:szCs w:val="36"/>
        </w:rPr>
        <w:t xml:space="preserve">Шкафы для одежды </w:t>
      </w:r>
      <w:r>
        <w:rPr>
          <w:rFonts w:asciiTheme="majorHAnsi" w:hAnsiTheme="majorHAnsi"/>
          <w:sz w:val="36"/>
          <w:szCs w:val="36"/>
        </w:rPr>
        <w:t xml:space="preserve">– 47 550 </w:t>
      </w:r>
      <w:proofErr w:type="spellStart"/>
      <w:proofErr w:type="gramStart"/>
      <w:r>
        <w:rPr>
          <w:rFonts w:asciiTheme="majorHAnsi" w:hAnsiTheme="majorHAnsi"/>
          <w:sz w:val="36"/>
          <w:szCs w:val="36"/>
        </w:rPr>
        <w:t>р</w:t>
      </w:r>
      <w:proofErr w:type="spellEnd"/>
      <w:proofErr w:type="gramEnd"/>
      <w:r>
        <w:rPr>
          <w:rFonts w:asciiTheme="majorHAnsi" w:hAnsiTheme="majorHAnsi"/>
          <w:sz w:val="36"/>
          <w:szCs w:val="36"/>
        </w:rPr>
        <w:t xml:space="preserve"> </w:t>
      </w:r>
    </w:p>
    <w:p w:rsidR="0015728C" w:rsidRDefault="0015728C" w:rsidP="0015728C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Кабинки для полотенец – 6 800 р.</w:t>
      </w:r>
    </w:p>
    <w:p w:rsidR="0015728C" w:rsidRDefault="0015728C" w:rsidP="0015728C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b/>
          <w:sz w:val="36"/>
          <w:szCs w:val="36"/>
        </w:rPr>
      </w:pPr>
      <w:r w:rsidRPr="0015728C">
        <w:rPr>
          <w:rFonts w:asciiTheme="majorHAnsi" w:hAnsiTheme="majorHAnsi"/>
          <w:b/>
          <w:sz w:val="36"/>
          <w:szCs w:val="36"/>
        </w:rPr>
        <w:t>Группа «Гномики».</w:t>
      </w:r>
    </w:p>
    <w:p w:rsidR="0015728C" w:rsidRDefault="0015728C" w:rsidP="0015728C">
      <w:pPr>
        <w:pStyle w:val="a3"/>
        <w:numPr>
          <w:ilvl w:val="0"/>
          <w:numId w:val="3"/>
        </w:numPr>
        <w:spacing w:after="0"/>
        <w:rPr>
          <w:rFonts w:asciiTheme="majorHAnsi" w:hAnsiTheme="majorHAnsi"/>
          <w:sz w:val="36"/>
          <w:szCs w:val="36"/>
        </w:rPr>
      </w:pPr>
      <w:r w:rsidRPr="0015728C">
        <w:rPr>
          <w:rFonts w:asciiTheme="majorHAnsi" w:hAnsiTheme="majorHAnsi"/>
          <w:sz w:val="36"/>
          <w:szCs w:val="36"/>
        </w:rPr>
        <w:t xml:space="preserve">Шкафы для </w:t>
      </w:r>
      <w:r>
        <w:rPr>
          <w:rFonts w:asciiTheme="majorHAnsi" w:hAnsiTheme="majorHAnsi"/>
          <w:sz w:val="36"/>
          <w:szCs w:val="36"/>
        </w:rPr>
        <w:t>одежды – 6 800 р.</w:t>
      </w:r>
    </w:p>
    <w:p w:rsidR="0015728C" w:rsidRDefault="0015728C" w:rsidP="0015728C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b/>
          <w:sz w:val="36"/>
          <w:szCs w:val="36"/>
        </w:rPr>
      </w:pPr>
      <w:r w:rsidRPr="0015728C">
        <w:rPr>
          <w:rFonts w:asciiTheme="majorHAnsi" w:hAnsiTheme="majorHAnsi"/>
          <w:b/>
          <w:sz w:val="36"/>
          <w:szCs w:val="36"/>
        </w:rPr>
        <w:t>Группа «Утята».</w:t>
      </w:r>
    </w:p>
    <w:p w:rsidR="0015728C" w:rsidRDefault="0015728C" w:rsidP="0015728C">
      <w:pPr>
        <w:pStyle w:val="a3"/>
        <w:numPr>
          <w:ilvl w:val="0"/>
          <w:numId w:val="3"/>
        </w:num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Шкафы для одежды – 47 000 р.</w:t>
      </w:r>
    </w:p>
    <w:p w:rsidR="0015728C" w:rsidRDefault="0015728C" w:rsidP="0015728C">
      <w:pPr>
        <w:pStyle w:val="a3"/>
        <w:numPr>
          <w:ilvl w:val="0"/>
          <w:numId w:val="3"/>
        </w:num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Кабинки для полотенец – 8 500 р.</w:t>
      </w:r>
    </w:p>
    <w:p w:rsidR="0015728C" w:rsidRDefault="0015728C" w:rsidP="0015728C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b/>
          <w:sz w:val="36"/>
          <w:szCs w:val="36"/>
        </w:rPr>
      </w:pPr>
      <w:r w:rsidRPr="0015728C">
        <w:rPr>
          <w:rFonts w:asciiTheme="majorHAnsi" w:hAnsiTheme="majorHAnsi"/>
          <w:b/>
          <w:sz w:val="36"/>
          <w:szCs w:val="36"/>
        </w:rPr>
        <w:t>Группа «</w:t>
      </w:r>
      <w:r>
        <w:rPr>
          <w:rFonts w:asciiTheme="majorHAnsi" w:hAnsiTheme="majorHAnsi"/>
          <w:b/>
          <w:sz w:val="36"/>
          <w:szCs w:val="36"/>
        </w:rPr>
        <w:t>Зай</w:t>
      </w:r>
      <w:r w:rsidRPr="0015728C">
        <w:rPr>
          <w:rFonts w:asciiTheme="majorHAnsi" w:hAnsiTheme="majorHAnsi"/>
          <w:b/>
          <w:sz w:val="36"/>
          <w:szCs w:val="36"/>
        </w:rPr>
        <w:t>чонок».</w:t>
      </w:r>
    </w:p>
    <w:p w:rsidR="0015728C" w:rsidRDefault="0015728C" w:rsidP="0015728C">
      <w:pPr>
        <w:pStyle w:val="a3"/>
        <w:numPr>
          <w:ilvl w:val="0"/>
          <w:numId w:val="4"/>
        </w:num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Уголок детский кухня – хозяйка – 7 450 р.</w:t>
      </w:r>
    </w:p>
    <w:p w:rsidR="0015728C" w:rsidRDefault="0015728C" w:rsidP="0015728C">
      <w:pPr>
        <w:pStyle w:val="a3"/>
        <w:numPr>
          <w:ilvl w:val="0"/>
          <w:numId w:val="4"/>
        </w:num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Шкафы для одевания – 13 650 р. </w:t>
      </w:r>
    </w:p>
    <w:p w:rsidR="0015728C" w:rsidRDefault="0015728C" w:rsidP="0015728C">
      <w:pPr>
        <w:pStyle w:val="a3"/>
        <w:numPr>
          <w:ilvl w:val="0"/>
          <w:numId w:val="4"/>
        </w:numPr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Центр воды и песка – 5 300 р. </w:t>
      </w:r>
    </w:p>
    <w:p w:rsidR="0015728C" w:rsidRDefault="0015728C" w:rsidP="0015728C">
      <w:pPr>
        <w:spacing w:after="0"/>
        <w:rPr>
          <w:rFonts w:asciiTheme="majorHAnsi" w:hAnsiTheme="majorHAnsi"/>
          <w:sz w:val="36"/>
          <w:szCs w:val="36"/>
        </w:rPr>
      </w:pPr>
    </w:p>
    <w:p w:rsidR="0015728C" w:rsidRPr="0015728C" w:rsidRDefault="0015728C" w:rsidP="0015728C">
      <w:pPr>
        <w:spacing w:after="0"/>
        <w:rPr>
          <w:rFonts w:asciiTheme="majorHAnsi" w:hAnsiTheme="majorHAnsi"/>
          <w:b/>
          <w:i/>
          <w:sz w:val="36"/>
          <w:szCs w:val="36"/>
          <w:u w:val="single"/>
        </w:rPr>
      </w:pPr>
      <w:r w:rsidRPr="0015728C">
        <w:rPr>
          <w:rFonts w:asciiTheme="majorHAnsi" w:hAnsiTheme="majorHAnsi"/>
          <w:b/>
          <w:i/>
          <w:sz w:val="36"/>
          <w:szCs w:val="36"/>
          <w:u w:val="single"/>
        </w:rPr>
        <w:t>ИТОГО: 143 050 р.</w:t>
      </w:r>
    </w:p>
    <w:p w:rsidR="0015728C" w:rsidRDefault="0015728C" w:rsidP="0015728C">
      <w:pPr>
        <w:spacing w:after="0"/>
        <w:rPr>
          <w:rFonts w:asciiTheme="majorHAnsi" w:hAnsiTheme="majorHAnsi"/>
          <w:sz w:val="36"/>
          <w:szCs w:val="36"/>
        </w:rPr>
      </w:pPr>
    </w:p>
    <w:p w:rsidR="0015728C" w:rsidRPr="0015728C" w:rsidRDefault="0015728C" w:rsidP="0015728C">
      <w:pPr>
        <w:spacing w:after="0"/>
        <w:rPr>
          <w:rFonts w:asciiTheme="majorHAnsi" w:hAnsiTheme="majorHAnsi"/>
          <w:sz w:val="36"/>
          <w:szCs w:val="36"/>
        </w:rPr>
      </w:pPr>
    </w:p>
    <w:p w:rsidR="0015728C" w:rsidRPr="0015728C" w:rsidRDefault="0015728C" w:rsidP="0015728C">
      <w:pPr>
        <w:spacing w:after="0"/>
        <w:rPr>
          <w:rFonts w:asciiTheme="majorHAnsi" w:hAnsiTheme="majorHAnsi"/>
          <w:sz w:val="36"/>
          <w:szCs w:val="36"/>
        </w:rPr>
      </w:pPr>
    </w:p>
    <w:p w:rsidR="0015728C" w:rsidRPr="0015728C" w:rsidRDefault="0015728C" w:rsidP="0015728C">
      <w:pPr>
        <w:spacing w:after="0"/>
        <w:jc w:val="center"/>
        <w:rPr>
          <w:rFonts w:asciiTheme="majorHAnsi" w:hAnsiTheme="majorHAnsi"/>
          <w:sz w:val="40"/>
          <w:szCs w:val="40"/>
        </w:rPr>
      </w:pPr>
    </w:p>
    <w:sectPr w:rsidR="0015728C" w:rsidRPr="0015728C" w:rsidSect="001572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3B4"/>
    <w:multiLevelType w:val="hybridMultilevel"/>
    <w:tmpl w:val="6E287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EF1"/>
    <w:multiLevelType w:val="hybridMultilevel"/>
    <w:tmpl w:val="742E765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66621670"/>
    <w:multiLevelType w:val="hybridMultilevel"/>
    <w:tmpl w:val="1D28CE1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780B0452"/>
    <w:multiLevelType w:val="hybridMultilevel"/>
    <w:tmpl w:val="AD400F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2D7"/>
    <w:rsid w:val="0015728C"/>
    <w:rsid w:val="0028176D"/>
    <w:rsid w:val="003762D7"/>
    <w:rsid w:val="00F2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2016-01-22T03:53:00Z</dcterms:created>
  <dcterms:modified xsi:type="dcterms:W3CDTF">2016-01-22T04:05:00Z</dcterms:modified>
</cp:coreProperties>
</file>