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4A" w:rsidRDefault="002D0167" w:rsidP="0045594A">
      <w:pPr>
        <w:tabs>
          <w:tab w:val="left" w:pos="609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-691515</wp:posOffset>
            </wp:positionV>
            <wp:extent cx="7505700" cy="10629900"/>
            <wp:effectExtent l="19050" t="0" r="0" b="0"/>
            <wp:wrapTight wrapText="bothSides">
              <wp:wrapPolygon edited="0">
                <wp:start x="-55" y="0"/>
                <wp:lineTo x="-55" y="21561"/>
                <wp:lineTo x="21600" y="21561"/>
                <wp:lineTo x="21600" y="0"/>
                <wp:lineTo x="-55" y="0"/>
              </wp:wrapPolygon>
            </wp:wrapTight>
            <wp:docPr id="1" name="Рисунок 1" descr="C:\Users\Asus\Pictures\2018-11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18-11-0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ab/>
      </w:r>
    </w:p>
    <w:p w:rsidR="0045594A" w:rsidRPr="0045594A" w:rsidRDefault="0045594A" w:rsidP="002D016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12" w:lineRule="exact"/>
        <w:rPr>
          <w:rFonts w:asciiTheme="majorHAnsi" w:hAnsiTheme="majorHAnsi"/>
          <w:color w:val="000000"/>
          <w:spacing w:val="-5"/>
          <w:sz w:val="24"/>
          <w:szCs w:val="24"/>
        </w:rPr>
      </w:pPr>
      <w:r w:rsidRPr="0045594A">
        <w:rPr>
          <w:rFonts w:asciiTheme="majorHAnsi" w:eastAsia="Times New Roman" w:hAnsiTheme="majorHAnsi"/>
          <w:color w:val="000000"/>
          <w:spacing w:val="8"/>
          <w:sz w:val="24"/>
          <w:szCs w:val="24"/>
        </w:rPr>
        <w:lastRenderedPageBreak/>
        <w:t>кнопки, иголки, брошки и другие предме</w:t>
      </w:r>
      <w:r w:rsidRPr="0045594A">
        <w:rPr>
          <w:rFonts w:asciiTheme="majorHAnsi" w:eastAsia="Times New Roman" w:hAnsiTheme="majorHAnsi"/>
          <w:color w:val="000000"/>
          <w:spacing w:val="9"/>
          <w:sz w:val="24"/>
          <w:szCs w:val="24"/>
        </w:rPr>
        <w:t>ты, которые могут поранить вас и других детей. Запомните,</w:t>
      </w:r>
      <w:r>
        <w:rPr>
          <w:rFonts w:asciiTheme="majorHAnsi" w:eastAsia="Times New Roman" w:hAnsiTheme="majorHAnsi"/>
          <w:color w:val="000000"/>
          <w:spacing w:val="9"/>
          <w:sz w:val="24"/>
          <w:szCs w:val="24"/>
        </w:rPr>
        <w:t xml:space="preserve"> </w:t>
      </w:r>
      <w:r w:rsidRPr="0045594A">
        <w:rPr>
          <w:rFonts w:asciiTheme="majorHAnsi" w:eastAsia="Times New Roman" w:hAnsiTheme="majorHAnsi"/>
          <w:color w:val="000000"/>
          <w:spacing w:val="11"/>
          <w:sz w:val="24"/>
          <w:szCs w:val="24"/>
        </w:rPr>
        <w:t>что шкафчик в раздевалке</w:t>
      </w:r>
      <w:r>
        <w:rPr>
          <w:rFonts w:asciiTheme="majorHAnsi" w:eastAsia="Times New Roman" w:hAnsiTheme="majorHAnsi"/>
          <w:color w:val="000000"/>
          <w:spacing w:val="11"/>
          <w:sz w:val="24"/>
          <w:szCs w:val="24"/>
        </w:rPr>
        <w:t xml:space="preserve"> предназначен только для вашей</w:t>
      </w:r>
      <w:r w:rsidRPr="0045594A">
        <w:rPr>
          <w:rFonts w:asciiTheme="majorHAnsi" w:eastAsia="Times New Roman" w:hAnsiTheme="majorHAnsi"/>
          <w:color w:val="000000"/>
          <w:spacing w:val="11"/>
          <w:sz w:val="24"/>
          <w:szCs w:val="24"/>
        </w:rPr>
        <w:br/>
      </w:r>
      <w:r w:rsidRPr="0045594A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>одежды и обуви.</w:t>
      </w:r>
    </w:p>
    <w:p w:rsidR="0045594A" w:rsidRPr="002D0167" w:rsidRDefault="0045594A" w:rsidP="002D0167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312" w:lineRule="exact"/>
        <w:rPr>
          <w:rFonts w:asciiTheme="majorHAnsi" w:hAnsiTheme="majorHAnsi"/>
          <w:color w:val="000000"/>
          <w:spacing w:val="-8"/>
          <w:sz w:val="24"/>
          <w:szCs w:val="24"/>
        </w:rPr>
      </w:pPr>
      <w:r w:rsidRPr="002D0167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 xml:space="preserve">Если в коридоре моют пол, будьте осторожны мокрые </w:t>
      </w:r>
      <w:r w:rsidRPr="002D0167">
        <w:rPr>
          <w:rFonts w:asciiTheme="majorHAnsi" w:eastAsia="Times New Roman" w:hAnsiTheme="majorHAnsi"/>
          <w:color w:val="000000"/>
          <w:spacing w:val="5"/>
          <w:sz w:val="24"/>
          <w:szCs w:val="24"/>
        </w:rPr>
        <w:t xml:space="preserve">полы очень скользкие. На мокром полу можно поскользнуться </w:t>
      </w:r>
      <w:r w:rsidRPr="002D0167">
        <w:rPr>
          <w:rFonts w:asciiTheme="majorHAnsi" w:eastAsia="Times New Roman" w:hAnsiTheme="majorHAnsi"/>
          <w:color w:val="000000"/>
          <w:spacing w:val="8"/>
          <w:sz w:val="24"/>
          <w:szCs w:val="24"/>
        </w:rPr>
        <w:t xml:space="preserve">и больно удариться. Ни в </w:t>
      </w:r>
      <w:r w:rsidR="00102182" w:rsidRPr="002D0167">
        <w:rPr>
          <w:rFonts w:asciiTheme="majorHAnsi" w:eastAsia="Times New Roman" w:hAnsiTheme="majorHAnsi"/>
          <w:color w:val="000000"/>
          <w:spacing w:val="8"/>
          <w:sz w:val="24"/>
          <w:szCs w:val="24"/>
        </w:rPr>
        <w:t xml:space="preserve">коем случае не бегайте по мокрому </w:t>
      </w:r>
      <w:r w:rsidRPr="002D0167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>полу, пройдите осторожно, придерживаясь за стену.</w:t>
      </w:r>
    </w:p>
    <w:p w:rsidR="00102182" w:rsidRPr="00102182" w:rsidRDefault="0045594A" w:rsidP="00102182">
      <w:pPr>
        <w:shd w:val="clear" w:color="auto" w:fill="FFFFFF"/>
        <w:spacing w:before="173"/>
        <w:jc w:val="center"/>
        <w:rPr>
          <w:rFonts w:asciiTheme="majorHAnsi" w:eastAsia="Times New Roman" w:hAnsiTheme="majorHAnsi"/>
          <w:b/>
          <w:bCs/>
          <w:color w:val="000000"/>
          <w:spacing w:val="3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ab/>
      </w:r>
      <w:r w:rsidR="00102182" w:rsidRPr="00102182">
        <w:rPr>
          <w:rFonts w:asciiTheme="majorHAnsi" w:eastAsia="Times New Roman" w:hAnsiTheme="majorHAnsi"/>
          <w:b/>
          <w:bCs/>
          <w:color w:val="000000"/>
          <w:spacing w:val="3"/>
          <w:sz w:val="24"/>
          <w:szCs w:val="24"/>
        </w:rPr>
        <w:t>2. В групповой комнате</w:t>
      </w:r>
    </w:p>
    <w:p w:rsidR="00102182" w:rsidRPr="00102182" w:rsidRDefault="00102182" w:rsidP="00102182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62" w:after="0" w:line="312" w:lineRule="exact"/>
        <w:ind w:firstLine="355"/>
        <w:rPr>
          <w:rFonts w:asciiTheme="majorHAnsi" w:hAnsiTheme="majorHAnsi" w:cs="Times New Roman"/>
          <w:color w:val="000000"/>
          <w:spacing w:val="-5"/>
          <w:sz w:val="24"/>
          <w:szCs w:val="24"/>
        </w:rPr>
      </w:pPr>
      <w:r w:rsidRPr="00102182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Время от времени обращайте внимание на то, как сто</w:t>
      </w:r>
      <w:r w:rsidRPr="00102182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softHyphen/>
      </w:r>
      <w:r w:rsidRPr="00102182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ит в группе мебель, не было </w:t>
      </w:r>
      <w:r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ли перестановки. Не заметив пе</w:t>
      </w:r>
      <w:r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softHyphen/>
      </w:r>
      <w:r w:rsidRPr="00102182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рестановки, вы можете налететь на что-нибудь и больно уда</w:t>
      </w:r>
      <w:r w:rsidRPr="00102182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softHyphen/>
      </w:r>
      <w:r w:rsidRPr="00102182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</w:rPr>
        <w:t>риться.</w:t>
      </w:r>
    </w:p>
    <w:p w:rsidR="00102182" w:rsidRPr="00102182" w:rsidRDefault="00102182" w:rsidP="00102182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12" w:lineRule="exact"/>
        <w:ind w:firstLine="355"/>
        <w:rPr>
          <w:rFonts w:asciiTheme="majorHAnsi" w:hAnsiTheme="majorHAnsi" w:cs="Times New Roman"/>
          <w:color w:val="000000"/>
          <w:spacing w:val="-6"/>
          <w:sz w:val="24"/>
          <w:szCs w:val="24"/>
        </w:rPr>
      </w:pPr>
      <w:r w:rsidRPr="00102182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</w:rPr>
        <w:t>Стульчики, детали конструктора могут находиться в са</w:t>
      </w:r>
      <w:r w:rsidRPr="00102182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</w:rPr>
        <w:softHyphen/>
      </w:r>
      <w:r w:rsidRPr="00102182">
        <w:rPr>
          <w:rFonts w:asciiTheme="majorHAnsi" w:eastAsia="Times New Roman" w:hAnsiTheme="majorHAnsi" w:cs="Times New Roman"/>
          <w:color w:val="000000"/>
          <w:spacing w:val="2"/>
          <w:sz w:val="24"/>
          <w:szCs w:val="24"/>
        </w:rPr>
        <w:t>мом неожиданном месте. Поэтому надо следить, чтобы они</w:t>
      </w:r>
      <w:r>
        <w:rPr>
          <w:rFonts w:asciiTheme="majorHAnsi" w:hAnsiTheme="majorHAnsi" w:cs="Times New Roman"/>
          <w:color w:val="000000"/>
          <w:spacing w:val="-6"/>
          <w:sz w:val="24"/>
          <w:szCs w:val="24"/>
        </w:rPr>
        <w:t xml:space="preserve"> </w:t>
      </w:r>
      <w:r w:rsidRPr="00102182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</w:rPr>
        <w:t>не попали вам под ноги. После игры убирайте на место детали</w:t>
      </w:r>
      <w:r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</w:rPr>
        <w:t xml:space="preserve"> </w:t>
      </w:r>
      <w:r w:rsidRPr="00102182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</w:rPr>
        <w:t>конструктора, игрушки.</w:t>
      </w:r>
    </w:p>
    <w:p w:rsidR="00102182" w:rsidRPr="00102182" w:rsidRDefault="00102182" w:rsidP="00102182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12" w:lineRule="exact"/>
        <w:ind w:firstLine="355"/>
        <w:rPr>
          <w:rFonts w:asciiTheme="majorHAnsi" w:hAnsiTheme="majorHAnsi" w:cs="Times New Roman"/>
          <w:color w:val="000000"/>
          <w:spacing w:val="-8"/>
          <w:sz w:val="24"/>
          <w:szCs w:val="24"/>
        </w:rPr>
      </w:pPr>
      <w:r w:rsidRPr="00102182">
        <w:rPr>
          <w:rFonts w:asciiTheme="majorHAnsi" w:eastAsia="Times New Roman" w:hAnsiTheme="majorHAnsi" w:cs="Times New Roman"/>
          <w:color w:val="000000"/>
          <w:spacing w:val="-9"/>
          <w:sz w:val="24"/>
          <w:szCs w:val="24"/>
        </w:rPr>
        <w:t>Если вы решили поупражняться на спортивных снарядах,</w:t>
      </w:r>
      <w:r>
        <w:rPr>
          <w:rFonts w:asciiTheme="majorHAnsi" w:eastAsia="Times New Roman" w:hAnsiTheme="majorHAnsi" w:cs="Times New Roman"/>
          <w:color w:val="000000"/>
          <w:spacing w:val="-9"/>
          <w:sz w:val="24"/>
          <w:szCs w:val="24"/>
        </w:rPr>
        <w:t xml:space="preserve"> </w:t>
      </w:r>
      <w:r w:rsidRPr="00102182">
        <w:rPr>
          <w:rFonts w:asciiTheme="majorHAnsi" w:eastAsia="Times New Roman" w:hAnsiTheme="majorHAnsi" w:cs="Times New Roman"/>
          <w:color w:val="000000"/>
          <w:spacing w:val="-7"/>
          <w:sz w:val="24"/>
          <w:szCs w:val="24"/>
        </w:rPr>
        <w:t>проверьте, есть ли под ними мягкий матрац. Попросите воспита</w:t>
      </w:r>
      <w:r w:rsidRPr="00102182">
        <w:rPr>
          <w:rFonts w:asciiTheme="majorHAnsi" w:eastAsia="Times New Roman" w:hAnsiTheme="majorHAnsi" w:cs="Times New Roman"/>
          <w:color w:val="000000"/>
          <w:spacing w:val="-7"/>
          <w:sz w:val="24"/>
          <w:szCs w:val="24"/>
        </w:rPr>
        <w:softHyphen/>
      </w:r>
      <w:r w:rsidRPr="00102182">
        <w:rPr>
          <w:rFonts w:asciiTheme="majorHAnsi" w:eastAsia="Times New Roman" w:hAnsiTheme="majorHAnsi" w:cs="Times New Roman"/>
          <w:color w:val="000000"/>
          <w:spacing w:val="-10"/>
          <w:sz w:val="24"/>
          <w:szCs w:val="24"/>
        </w:rPr>
        <w:t>теля или помощника воспитателя постоять рядом, так как во время</w:t>
      </w:r>
      <w:r>
        <w:rPr>
          <w:rFonts w:asciiTheme="majorHAnsi" w:eastAsia="Times New Roman" w:hAnsiTheme="majorHAnsi" w:cs="Times New Roman"/>
          <w:color w:val="000000"/>
          <w:spacing w:val="-10"/>
          <w:sz w:val="24"/>
          <w:szCs w:val="24"/>
        </w:rPr>
        <w:t xml:space="preserve"> </w:t>
      </w:r>
      <w:r w:rsidRPr="00102182">
        <w:rPr>
          <w:rFonts w:asciiTheme="majorHAnsi" w:eastAsia="Times New Roman" w:hAnsiTheme="majorHAnsi" w:cs="Times New Roman"/>
          <w:color w:val="000000"/>
          <w:spacing w:val="-5"/>
          <w:sz w:val="24"/>
          <w:szCs w:val="24"/>
        </w:rPr>
        <w:t>занятия можно сорваться с лестницы или турника и сломать ру</w:t>
      </w:r>
      <w:r w:rsidRPr="00102182">
        <w:rPr>
          <w:rFonts w:asciiTheme="majorHAnsi" w:eastAsia="Times New Roman" w:hAnsiTheme="majorHAnsi" w:cs="Times New Roman"/>
          <w:color w:val="000000"/>
          <w:spacing w:val="-5"/>
          <w:sz w:val="24"/>
          <w:szCs w:val="24"/>
        </w:rPr>
        <w:softHyphen/>
      </w:r>
      <w:r w:rsidRPr="00102182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</w:rPr>
        <w:t>ку или ногу.</w:t>
      </w:r>
    </w:p>
    <w:p w:rsidR="00102182" w:rsidRPr="00102182" w:rsidRDefault="00102182" w:rsidP="00102182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12" w:lineRule="exact"/>
        <w:ind w:firstLine="355"/>
        <w:rPr>
          <w:rFonts w:asciiTheme="majorHAnsi" w:hAnsiTheme="majorHAnsi" w:cs="Times New Roman"/>
          <w:color w:val="000000"/>
          <w:spacing w:val="-7"/>
          <w:sz w:val="24"/>
          <w:szCs w:val="24"/>
        </w:rPr>
      </w:pPr>
      <w:r w:rsidRPr="00102182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</w:rPr>
        <w:t>Не стоит бегать по группе и играть в шумные подвиж</w:t>
      </w:r>
      <w:r w:rsidRPr="00102182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</w:rPr>
        <w:softHyphen/>
      </w:r>
      <w:r w:rsidRPr="00102182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</w:rPr>
        <w:t>ные игры. В группе находится много детей. Это может привести</w:t>
      </w:r>
      <w:r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</w:rPr>
        <w:t xml:space="preserve"> </w:t>
      </w:r>
      <w:r w:rsidRPr="00102182">
        <w:rPr>
          <w:rFonts w:asciiTheme="majorHAnsi" w:eastAsia="Times New Roman" w:hAnsiTheme="majorHAnsi" w:cs="Times New Roman"/>
          <w:color w:val="000000"/>
          <w:spacing w:val="-7"/>
          <w:sz w:val="24"/>
          <w:szCs w:val="24"/>
        </w:rPr>
        <w:t>к столкновению и травмам.</w:t>
      </w:r>
    </w:p>
    <w:p w:rsidR="00102182" w:rsidRPr="00102182" w:rsidRDefault="00102182" w:rsidP="00102182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12" w:lineRule="exact"/>
        <w:ind w:firstLine="355"/>
        <w:rPr>
          <w:rFonts w:asciiTheme="majorHAnsi" w:hAnsiTheme="majorHAnsi" w:cs="Times New Roman"/>
          <w:color w:val="000000"/>
          <w:spacing w:val="-7"/>
          <w:sz w:val="24"/>
          <w:szCs w:val="24"/>
        </w:rPr>
      </w:pPr>
      <w:r w:rsidRPr="00102182">
        <w:rPr>
          <w:rFonts w:asciiTheme="majorHAnsi" w:eastAsia="Times New Roman" w:hAnsiTheme="majorHAnsi" w:cs="Times New Roman"/>
          <w:color w:val="000000"/>
          <w:spacing w:val="-8"/>
          <w:sz w:val="24"/>
          <w:szCs w:val="24"/>
        </w:rPr>
        <w:t>Чтобы было меньше несчастных случаев, не следует вле</w:t>
      </w:r>
      <w:r w:rsidRPr="00102182">
        <w:rPr>
          <w:rFonts w:asciiTheme="majorHAnsi" w:eastAsia="Times New Roman" w:hAnsiTheme="majorHAnsi" w:cs="Times New Roman"/>
          <w:color w:val="000000"/>
          <w:spacing w:val="-8"/>
          <w:sz w:val="24"/>
          <w:szCs w:val="24"/>
        </w:rPr>
        <w:softHyphen/>
      </w:r>
      <w:r w:rsidRPr="00102182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</w:rPr>
        <w:t>зать на столы, подоконники, шкафы.</w:t>
      </w:r>
    </w:p>
    <w:p w:rsidR="00102182" w:rsidRPr="00102182" w:rsidRDefault="00102182" w:rsidP="00102182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312" w:lineRule="exact"/>
        <w:ind w:firstLine="355"/>
        <w:rPr>
          <w:rFonts w:asciiTheme="majorHAnsi" w:hAnsiTheme="majorHAnsi" w:cs="Times New Roman"/>
          <w:color w:val="000000"/>
          <w:spacing w:val="-7"/>
          <w:sz w:val="24"/>
          <w:szCs w:val="24"/>
        </w:rPr>
      </w:pPr>
      <w:r w:rsidRPr="00102182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</w:rPr>
        <w:t>Во время еды не размахивайте руками, ложкой или вил</w:t>
      </w:r>
      <w:r w:rsidRPr="00102182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</w:rPr>
        <w:softHyphen/>
      </w:r>
      <w:r w:rsidRPr="00102182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кой. Разговаривайте спокойно, негромко. Если этому правилу</w:t>
      </w:r>
      <w:r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 xml:space="preserve"> </w:t>
      </w:r>
      <w:r w:rsidRPr="00102182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</w:rPr>
        <w:t>не следовать, можно опрокинуть на себя горячую пищу, пора</w:t>
      </w:r>
      <w:r w:rsidRPr="00102182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</w:rPr>
        <w:softHyphen/>
      </w:r>
      <w:r w:rsidRPr="00102182">
        <w:rPr>
          <w:rFonts w:asciiTheme="majorHAnsi" w:eastAsia="Times New Roman" w:hAnsiTheme="majorHAnsi" w:cs="Times New Roman"/>
          <w:color w:val="000000"/>
          <w:spacing w:val="-3"/>
          <w:sz w:val="24"/>
          <w:szCs w:val="24"/>
        </w:rPr>
        <w:br/>
      </w:r>
      <w:r w:rsidRPr="00102182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</w:rPr>
        <w:t>нить сидящего рядом.</w:t>
      </w:r>
    </w:p>
    <w:p w:rsidR="00102182" w:rsidRPr="00102182" w:rsidRDefault="00102182" w:rsidP="00102182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12" w:lineRule="exact"/>
        <w:ind w:firstLine="355"/>
        <w:rPr>
          <w:rFonts w:asciiTheme="majorHAnsi" w:hAnsiTheme="majorHAnsi" w:cs="Times New Roman"/>
          <w:color w:val="000000"/>
          <w:spacing w:val="-7"/>
          <w:sz w:val="24"/>
          <w:szCs w:val="24"/>
        </w:rPr>
      </w:pPr>
      <w:proofErr w:type="gramStart"/>
      <w:r w:rsidRPr="00102182">
        <w:rPr>
          <w:rFonts w:asciiTheme="majorHAnsi" w:eastAsia="Times New Roman" w:hAnsiTheme="majorHAnsi" w:cs="Times New Roman"/>
          <w:color w:val="000000"/>
          <w:spacing w:val="-7"/>
          <w:sz w:val="24"/>
          <w:szCs w:val="24"/>
        </w:rPr>
        <w:t>Не берите в рот пуговицы</w:t>
      </w:r>
      <w:proofErr w:type="gramEnd"/>
      <w:r w:rsidRPr="00102182">
        <w:rPr>
          <w:rFonts w:asciiTheme="majorHAnsi" w:eastAsia="Times New Roman" w:hAnsiTheme="majorHAnsi" w:cs="Times New Roman"/>
          <w:color w:val="000000"/>
          <w:spacing w:val="-7"/>
          <w:sz w:val="24"/>
          <w:szCs w:val="24"/>
        </w:rPr>
        <w:t>, мозаику, карандаши и прочие</w:t>
      </w:r>
      <w:r>
        <w:rPr>
          <w:rFonts w:asciiTheme="majorHAnsi" w:eastAsia="Times New Roman" w:hAnsiTheme="majorHAnsi" w:cs="Times New Roman"/>
          <w:color w:val="000000"/>
          <w:spacing w:val="-7"/>
          <w:sz w:val="24"/>
          <w:szCs w:val="24"/>
        </w:rPr>
        <w:t xml:space="preserve"> </w:t>
      </w:r>
      <w:r w:rsidRPr="00102182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t>несъедобные предметы. Внезапно чихнув, вы можете прогло</w:t>
      </w:r>
      <w:r w:rsidRPr="00102182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</w:rPr>
        <w:softHyphen/>
      </w:r>
      <w:r w:rsidRPr="00102182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</w:rPr>
        <w:t>тить то, что держите во рту, и даже задохнуться.</w:t>
      </w:r>
    </w:p>
    <w:p w:rsidR="00102182" w:rsidRPr="00102182" w:rsidRDefault="00102182" w:rsidP="00102182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12" w:lineRule="exact"/>
        <w:ind w:firstLine="355"/>
        <w:rPr>
          <w:rFonts w:asciiTheme="majorHAnsi" w:hAnsiTheme="majorHAnsi" w:cs="Times New Roman"/>
          <w:color w:val="000000"/>
          <w:spacing w:val="-8"/>
          <w:sz w:val="24"/>
          <w:szCs w:val="24"/>
        </w:rPr>
      </w:pPr>
      <w:r w:rsidRPr="00102182"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>Выходить из группы (в музыкальный зал, на прогулку</w:t>
      </w:r>
      <w:r>
        <w:rPr>
          <w:rFonts w:asciiTheme="majorHAnsi" w:eastAsia="Times New Roman" w:hAnsiTheme="majorHAnsi" w:cs="Times New Roman"/>
          <w:color w:val="000000"/>
          <w:spacing w:val="-1"/>
          <w:sz w:val="24"/>
          <w:szCs w:val="24"/>
        </w:rPr>
        <w:t xml:space="preserve"> </w:t>
      </w:r>
      <w:r w:rsidRPr="00102182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</w:rPr>
        <w:t>и пр.) можно только с разрешения взрослого.</w:t>
      </w:r>
    </w:p>
    <w:p w:rsidR="00102182" w:rsidRDefault="00102182" w:rsidP="00102182">
      <w:pPr>
        <w:shd w:val="clear" w:color="auto" w:fill="FFFFFF"/>
        <w:tabs>
          <w:tab w:val="left" w:leader="underscore" w:pos="6302"/>
        </w:tabs>
        <w:spacing w:before="110"/>
        <w:ind w:left="35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102182" w:rsidRDefault="00102182" w:rsidP="00102182">
      <w:pPr>
        <w:shd w:val="clear" w:color="auto" w:fill="FFFFFF"/>
        <w:tabs>
          <w:tab w:val="left" w:leader="underscore" w:pos="6302"/>
        </w:tabs>
        <w:spacing w:before="110"/>
        <w:ind w:left="35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102182" w:rsidRPr="00102182" w:rsidRDefault="00102182" w:rsidP="00102182">
      <w:pPr>
        <w:shd w:val="clear" w:color="auto" w:fill="FFFFFF"/>
        <w:tabs>
          <w:tab w:val="left" w:leader="underscore" w:pos="6302"/>
        </w:tabs>
        <w:spacing w:before="110"/>
        <w:ind w:left="350"/>
        <w:rPr>
          <w:rFonts w:asciiTheme="majorHAnsi" w:hAnsiTheme="majorHAnsi"/>
        </w:rPr>
      </w:pPr>
      <w:r w:rsidRPr="00102182">
        <w:rPr>
          <w:rFonts w:asciiTheme="majorHAnsi" w:eastAsia="Times New Roman" w:hAnsiTheme="majorHAnsi" w:cs="Times New Roman"/>
          <w:color w:val="000000"/>
          <w:spacing w:val="-6"/>
          <w:sz w:val="24"/>
          <w:szCs w:val="24"/>
        </w:rPr>
        <w:t>Инструкция составлена:</w:t>
      </w:r>
      <w:r w:rsidRPr="00102182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________________________________________</w:t>
      </w:r>
    </w:p>
    <w:p w:rsidR="00102182" w:rsidRPr="00102182" w:rsidRDefault="00102182" w:rsidP="00102182">
      <w:pPr>
        <w:shd w:val="clear" w:color="auto" w:fill="FFFFFF"/>
        <w:spacing w:before="38"/>
        <w:ind w:left="3336"/>
        <w:rPr>
          <w:rFonts w:asciiTheme="majorHAnsi" w:hAnsiTheme="majorHAnsi"/>
        </w:rPr>
      </w:pPr>
      <w:r w:rsidRPr="00102182">
        <w:rPr>
          <w:rFonts w:asciiTheme="majorHAnsi" w:hAnsiTheme="majorHAnsi" w:cs="Times New Roman"/>
          <w:color w:val="000000"/>
          <w:spacing w:val="-1"/>
        </w:rPr>
        <w:t>(</w:t>
      </w:r>
      <w:r w:rsidRPr="00102182">
        <w:rPr>
          <w:rFonts w:asciiTheme="majorHAnsi" w:eastAsia="Times New Roman" w:hAnsiTheme="majorHAnsi" w:cs="Times New Roman"/>
          <w:color w:val="000000"/>
          <w:spacing w:val="-1"/>
        </w:rPr>
        <w:t>должность, подпись, Ф. И. О.)</w:t>
      </w:r>
    </w:p>
    <w:p w:rsidR="0045594A" w:rsidRDefault="0045594A" w:rsidP="0045594A">
      <w:pPr>
        <w:tabs>
          <w:tab w:val="left" w:pos="645"/>
          <w:tab w:val="center" w:pos="4961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6398" w:rsidRPr="008E6199" w:rsidRDefault="00936398"/>
    <w:sectPr w:rsidR="00936398" w:rsidRPr="008E6199" w:rsidSect="004559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22EE6C"/>
    <w:lvl w:ilvl="0">
      <w:numFmt w:val="bullet"/>
      <w:lvlText w:val="*"/>
      <w:lvlJc w:val="left"/>
    </w:lvl>
  </w:abstractNum>
  <w:abstractNum w:abstractNumId="1">
    <w:nsid w:val="0D104C26"/>
    <w:multiLevelType w:val="singleLevel"/>
    <w:tmpl w:val="0FE656BA"/>
    <w:lvl w:ilvl="0">
      <w:start w:val="1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133224AB"/>
    <w:multiLevelType w:val="multilevel"/>
    <w:tmpl w:val="BE7AD32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28F14EBD"/>
    <w:multiLevelType w:val="hybridMultilevel"/>
    <w:tmpl w:val="033EE086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>
    <w:nsid w:val="29167AF9"/>
    <w:multiLevelType w:val="singleLevel"/>
    <w:tmpl w:val="F62A2AE8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41A4644F"/>
    <w:multiLevelType w:val="singleLevel"/>
    <w:tmpl w:val="05DC0A4C"/>
    <w:lvl w:ilvl="0">
      <w:start w:val="4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99"/>
    <w:rsid w:val="00102182"/>
    <w:rsid w:val="0024007E"/>
    <w:rsid w:val="002D0167"/>
    <w:rsid w:val="0045594A"/>
    <w:rsid w:val="005445D4"/>
    <w:rsid w:val="00572F88"/>
    <w:rsid w:val="005B1E61"/>
    <w:rsid w:val="005B6AA4"/>
    <w:rsid w:val="008E6199"/>
    <w:rsid w:val="00936398"/>
    <w:rsid w:val="00D6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Asus</cp:lastModifiedBy>
  <cp:revision>6</cp:revision>
  <cp:lastPrinted>2018-11-09T04:42:00Z</cp:lastPrinted>
  <dcterms:created xsi:type="dcterms:W3CDTF">2014-03-12T05:27:00Z</dcterms:created>
  <dcterms:modified xsi:type="dcterms:W3CDTF">2018-11-09T05:08:00Z</dcterms:modified>
</cp:coreProperties>
</file>