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77" w:rsidRPr="00231E31" w:rsidRDefault="00916977" w:rsidP="00916977">
      <w:pPr>
        <w:jc w:val="center"/>
        <w:rPr>
          <w:rFonts w:ascii="Bookman Old Style" w:hAnsi="Bookman Old Style" w:cs="Times New Roman"/>
          <w:b/>
          <w:i/>
          <w:sz w:val="32"/>
          <w:szCs w:val="32"/>
        </w:rPr>
      </w:pPr>
      <w:r w:rsidRPr="00231E31">
        <w:rPr>
          <w:rFonts w:ascii="Bookman Old Style" w:hAnsi="Bookman Old Style" w:cs="Times New Roman"/>
          <w:b/>
          <w:i/>
          <w:sz w:val="32"/>
          <w:szCs w:val="32"/>
        </w:rPr>
        <w:t xml:space="preserve">Публичный отчет </w:t>
      </w:r>
    </w:p>
    <w:p w:rsidR="00916977" w:rsidRPr="00231E31" w:rsidRDefault="000150A8" w:rsidP="00916977">
      <w:pPr>
        <w:jc w:val="center"/>
        <w:rPr>
          <w:rFonts w:ascii="Bookman Old Style" w:hAnsi="Bookman Old Style" w:cs="Times New Roman"/>
          <w:b/>
          <w:i/>
          <w:sz w:val="32"/>
          <w:szCs w:val="32"/>
        </w:rPr>
      </w:pPr>
      <w:r>
        <w:rPr>
          <w:rFonts w:ascii="Bookman Old Style" w:hAnsi="Bookman Old Style" w:cs="Times New Roman"/>
          <w:b/>
          <w:i/>
          <w:sz w:val="32"/>
          <w:szCs w:val="32"/>
        </w:rPr>
        <w:t xml:space="preserve">Муниципального дошкольного </w:t>
      </w:r>
      <w:r w:rsidR="00916977" w:rsidRPr="00231E31">
        <w:rPr>
          <w:rFonts w:ascii="Bookman Old Style" w:hAnsi="Bookman Old Style" w:cs="Times New Roman"/>
          <w:b/>
          <w:i/>
          <w:sz w:val="32"/>
          <w:szCs w:val="32"/>
        </w:rPr>
        <w:t xml:space="preserve"> образ</w:t>
      </w:r>
      <w:r>
        <w:rPr>
          <w:rFonts w:ascii="Bookman Old Style" w:hAnsi="Bookman Old Style" w:cs="Times New Roman"/>
          <w:b/>
          <w:i/>
          <w:sz w:val="32"/>
          <w:szCs w:val="32"/>
        </w:rPr>
        <w:t xml:space="preserve">овательного учреждения </w:t>
      </w:r>
      <w:proofErr w:type="gramStart"/>
      <w:r>
        <w:rPr>
          <w:rFonts w:ascii="Bookman Old Style" w:hAnsi="Bookman Old Style" w:cs="Times New Roman"/>
          <w:b/>
          <w:i/>
          <w:sz w:val="32"/>
          <w:szCs w:val="32"/>
        </w:rPr>
        <w:t>г</w:t>
      </w:r>
      <w:proofErr w:type="gramEnd"/>
      <w:r>
        <w:rPr>
          <w:rFonts w:ascii="Bookman Old Style" w:hAnsi="Bookman Old Style" w:cs="Times New Roman"/>
          <w:b/>
          <w:i/>
          <w:sz w:val="32"/>
          <w:szCs w:val="32"/>
        </w:rPr>
        <w:t>. Берёзовский</w:t>
      </w:r>
      <w:r w:rsidR="00916977" w:rsidRPr="00231E31">
        <w:rPr>
          <w:rFonts w:ascii="Bookman Old Style" w:hAnsi="Bookman Old Style" w:cs="Times New Roman"/>
          <w:b/>
          <w:i/>
          <w:sz w:val="32"/>
          <w:szCs w:val="32"/>
        </w:rPr>
        <w:t xml:space="preserve"> </w:t>
      </w:r>
    </w:p>
    <w:p w:rsidR="000150A8" w:rsidRDefault="000150A8" w:rsidP="00916977">
      <w:pPr>
        <w:jc w:val="center"/>
        <w:rPr>
          <w:rFonts w:ascii="Bookman Old Style" w:hAnsi="Bookman Old Style" w:cs="Times New Roman"/>
          <w:b/>
          <w:i/>
          <w:sz w:val="32"/>
          <w:szCs w:val="32"/>
        </w:rPr>
      </w:pPr>
      <w:r>
        <w:rPr>
          <w:rFonts w:ascii="Bookman Old Style" w:hAnsi="Bookman Old Style" w:cs="Times New Roman"/>
          <w:b/>
          <w:i/>
          <w:sz w:val="32"/>
          <w:szCs w:val="32"/>
        </w:rPr>
        <w:t>детского сада № 9 «Берёзка»</w:t>
      </w:r>
    </w:p>
    <w:p w:rsidR="006F334E" w:rsidRPr="00231E31" w:rsidRDefault="00CD6735" w:rsidP="00916977">
      <w:pPr>
        <w:jc w:val="center"/>
        <w:rPr>
          <w:rFonts w:ascii="Bookman Old Style" w:hAnsi="Bookman Old Style" w:cs="Times New Roman"/>
          <w:b/>
          <w:i/>
          <w:sz w:val="32"/>
          <w:szCs w:val="32"/>
        </w:rPr>
      </w:pPr>
      <w:r>
        <w:rPr>
          <w:rFonts w:ascii="Bookman Old Style" w:hAnsi="Bookman Old Style" w:cs="Times New Roman"/>
          <w:b/>
          <w:i/>
          <w:sz w:val="32"/>
          <w:szCs w:val="32"/>
        </w:rPr>
        <w:t xml:space="preserve"> за 201</w:t>
      </w:r>
      <w:r>
        <w:rPr>
          <w:rFonts w:ascii="Bookman Old Style" w:hAnsi="Bookman Old Style" w:cs="Times New Roman"/>
          <w:b/>
          <w:i/>
          <w:sz w:val="32"/>
          <w:szCs w:val="32"/>
          <w:lang w:val="en-US"/>
        </w:rPr>
        <w:t>5</w:t>
      </w:r>
      <w:r w:rsidR="000150A8">
        <w:rPr>
          <w:rFonts w:ascii="Bookman Old Style" w:hAnsi="Bookman Old Style" w:cs="Times New Roman"/>
          <w:b/>
          <w:i/>
          <w:sz w:val="32"/>
          <w:szCs w:val="32"/>
        </w:rPr>
        <w:t xml:space="preserve"> –</w:t>
      </w:r>
      <w:r>
        <w:rPr>
          <w:rFonts w:ascii="Bookman Old Style" w:hAnsi="Bookman Old Style" w:cs="Times New Roman"/>
          <w:b/>
          <w:i/>
          <w:sz w:val="32"/>
          <w:szCs w:val="32"/>
        </w:rPr>
        <w:t xml:space="preserve"> 1</w:t>
      </w:r>
      <w:r>
        <w:rPr>
          <w:rFonts w:ascii="Bookman Old Style" w:hAnsi="Bookman Old Style" w:cs="Times New Roman"/>
          <w:b/>
          <w:i/>
          <w:sz w:val="32"/>
          <w:szCs w:val="32"/>
          <w:lang w:val="en-US"/>
        </w:rPr>
        <w:t>6</w:t>
      </w:r>
      <w:r w:rsidR="000150A8">
        <w:rPr>
          <w:rFonts w:ascii="Bookman Old Style" w:hAnsi="Bookman Old Style" w:cs="Times New Roman"/>
          <w:b/>
          <w:i/>
          <w:sz w:val="32"/>
          <w:szCs w:val="32"/>
        </w:rPr>
        <w:t xml:space="preserve"> учебный год</w:t>
      </w:r>
      <w:r w:rsidR="00916977" w:rsidRPr="00231E31">
        <w:rPr>
          <w:rFonts w:ascii="Bookman Old Style" w:hAnsi="Bookman Old Style" w:cs="Times New Roman"/>
          <w:b/>
          <w:i/>
          <w:sz w:val="32"/>
          <w:szCs w:val="32"/>
        </w:rPr>
        <w:t>.</w:t>
      </w:r>
    </w:p>
    <w:p w:rsidR="006F334E" w:rsidRPr="00916977" w:rsidRDefault="000150A8" w:rsidP="007958A0">
      <w:pPr>
        <w:shd w:val="clear" w:color="auto" w:fill="FFFFFF"/>
        <w:spacing w:after="0" w:line="480" w:lineRule="auto"/>
        <w:rPr>
          <w:rFonts w:ascii="Times New Roman" w:hAnsi="Times New Roman" w:cs="Times New Roman"/>
          <w:bCs/>
          <w:spacing w:val="-2"/>
          <w:w w:val="101"/>
          <w:sz w:val="28"/>
          <w:szCs w:val="28"/>
        </w:rPr>
      </w:pPr>
      <w:r>
        <w:rPr>
          <w:rFonts w:ascii="Times New Roman" w:hAnsi="Times New Roman" w:cs="Times New Roman"/>
          <w:bCs/>
          <w:spacing w:val="-2"/>
          <w:w w:val="101"/>
          <w:sz w:val="28"/>
          <w:szCs w:val="28"/>
        </w:rPr>
        <w:t xml:space="preserve">Муниципальное дошкольное </w:t>
      </w:r>
      <w:r w:rsidR="006F334E" w:rsidRPr="00916977">
        <w:rPr>
          <w:rFonts w:ascii="Times New Roman" w:hAnsi="Times New Roman" w:cs="Times New Roman"/>
          <w:bCs/>
          <w:spacing w:val="-2"/>
          <w:w w:val="101"/>
          <w:sz w:val="28"/>
          <w:szCs w:val="28"/>
        </w:rPr>
        <w:t xml:space="preserve"> образова</w:t>
      </w:r>
      <w:r>
        <w:rPr>
          <w:rFonts w:ascii="Times New Roman" w:hAnsi="Times New Roman" w:cs="Times New Roman"/>
          <w:bCs/>
          <w:spacing w:val="-2"/>
          <w:w w:val="101"/>
          <w:sz w:val="28"/>
          <w:szCs w:val="28"/>
        </w:rPr>
        <w:t>тельное учреждение города Берёзовский  детский сад № 9 «Берёзка»</w:t>
      </w:r>
      <w:r w:rsidR="006F334E" w:rsidRPr="00916977">
        <w:rPr>
          <w:rFonts w:ascii="Times New Roman" w:hAnsi="Times New Roman" w:cs="Times New Roman"/>
          <w:sz w:val="28"/>
          <w:szCs w:val="28"/>
        </w:rPr>
        <w:t xml:space="preserve"> </w:t>
      </w:r>
      <w:r>
        <w:rPr>
          <w:rFonts w:ascii="Times New Roman" w:hAnsi="Times New Roman" w:cs="Times New Roman"/>
          <w:sz w:val="28"/>
          <w:szCs w:val="28"/>
        </w:rPr>
        <w:t>был создан в 1968 году.</w:t>
      </w:r>
    </w:p>
    <w:p w:rsidR="007958A0" w:rsidRDefault="006344D2" w:rsidP="007958A0">
      <w:pPr>
        <w:shd w:val="clear" w:color="auto" w:fill="FFFFFF"/>
        <w:spacing w:after="0" w:line="480" w:lineRule="auto"/>
        <w:ind w:firstLine="720"/>
        <w:rPr>
          <w:rFonts w:ascii="Times New Roman" w:hAnsi="Times New Roman" w:cs="Times New Roman"/>
          <w:sz w:val="28"/>
          <w:szCs w:val="28"/>
        </w:rPr>
      </w:pPr>
      <w:r w:rsidRPr="00916977">
        <w:rPr>
          <w:rFonts w:ascii="Times New Roman" w:hAnsi="Times New Roman" w:cs="Times New Roman"/>
          <w:sz w:val="28"/>
          <w:szCs w:val="28"/>
        </w:rPr>
        <w:t>В своей деятельности детский сад руководствуется Законом РФ «Об образовании»,  законодательством Российской</w:t>
      </w:r>
      <w:r w:rsidR="000150A8">
        <w:rPr>
          <w:rFonts w:ascii="Times New Roman" w:hAnsi="Times New Roman" w:cs="Times New Roman"/>
          <w:sz w:val="28"/>
          <w:szCs w:val="28"/>
        </w:rPr>
        <w:t xml:space="preserve"> Федерации</w:t>
      </w:r>
      <w:proofErr w:type="gramStart"/>
      <w:r w:rsidR="000150A8">
        <w:rPr>
          <w:rFonts w:ascii="Times New Roman" w:hAnsi="Times New Roman" w:cs="Times New Roman"/>
          <w:sz w:val="28"/>
          <w:szCs w:val="28"/>
        </w:rPr>
        <w:t xml:space="preserve"> </w:t>
      </w:r>
      <w:r w:rsidRPr="00916977">
        <w:rPr>
          <w:rFonts w:ascii="Times New Roman" w:hAnsi="Times New Roman" w:cs="Times New Roman"/>
          <w:sz w:val="28"/>
          <w:szCs w:val="28"/>
        </w:rPr>
        <w:t>,</w:t>
      </w:r>
      <w:proofErr w:type="gramEnd"/>
      <w:r w:rsidRPr="00916977">
        <w:rPr>
          <w:rFonts w:ascii="Times New Roman" w:hAnsi="Times New Roman" w:cs="Times New Roman"/>
          <w:sz w:val="28"/>
          <w:szCs w:val="28"/>
        </w:rPr>
        <w:t xml:space="preserve"> нормативными правовыми актами органов, осуществляющих управление в сфере образования,  </w:t>
      </w:r>
      <w:r w:rsidRPr="00916977">
        <w:rPr>
          <w:rFonts w:ascii="Times New Roman" w:hAnsi="Times New Roman" w:cs="Times New Roman"/>
          <w:color w:val="000000"/>
          <w:sz w:val="28"/>
          <w:szCs w:val="28"/>
        </w:rPr>
        <w:t>договором, заключаемым между дошкольным образовательным учреждением и родителями (законными представителями)</w:t>
      </w:r>
      <w:r w:rsidRPr="00916977">
        <w:rPr>
          <w:rFonts w:ascii="Times New Roman" w:hAnsi="Times New Roman" w:cs="Times New Roman"/>
          <w:sz w:val="28"/>
          <w:szCs w:val="28"/>
        </w:rPr>
        <w:t>, Конвенцией ООН о правах ребенка,  Уставом, ориентируется на государственные станда</w:t>
      </w:r>
      <w:r w:rsidR="00CD6735">
        <w:rPr>
          <w:rFonts w:ascii="Times New Roman" w:hAnsi="Times New Roman" w:cs="Times New Roman"/>
          <w:sz w:val="28"/>
          <w:szCs w:val="28"/>
        </w:rPr>
        <w:t>рты и  программу  «Основная общеобразовательная программа дошкольного образования»</w:t>
      </w:r>
      <w:r w:rsidR="007958A0" w:rsidRPr="007958A0">
        <w:rPr>
          <w:rFonts w:ascii="Times New Roman" w:hAnsi="Times New Roman" w:cs="Times New Roman"/>
          <w:sz w:val="28"/>
          <w:szCs w:val="28"/>
        </w:rPr>
        <w:t xml:space="preserve"> </w:t>
      </w:r>
    </w:p>
    <w:p w:rsidR="007958A0" w:rsidRDefault="007958A0" w:rsidP="007958A0">
      <w:pPr>
        <w:shd w:val="clear" w:color="auto" w:fill="FFFFFF"/>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Заведующая детским садом Сидорова Ирина Анатольевна  окончила Новокузнецкий педагогический университет по образо</w:t>
      </w:r>
      <w:r w:rsidR="00CD6735">
        <w:rPr>
          <w:rFonts w:ascii="Times New Roman" w:hAnsi="Times New Roman" w:cs="Times New Roman"/>
          <w:sz w:val="28"/>
          <w:szCs w:val="28"/>
        </w:rPr>
        <w:t xml:space="preserve">ванию педагог психолог,  </w:t>
      </w:r>
      <w:r>
        <w:rPr>
          <w:rFonts w:ascii="Times New Roman" w:hAnsi="Times New Roman" w:cs="Times New Roman"/>
          <w:sz w:val="28"/>
          <w:szCs w:val="28"/>
        </w:rPr>
        <w:t xml:space="preserve"> стаж ра</w:t>
      </w:r>
      <w:r w:rsidR="00CD6735">
        <w:rPr>
          <w:rFonts w:ascii="Times New Roman" w:hAnsi="Times New Roman" w:cs="Times New Roman"/>
          <w:sz w:val="28"/>
          <w:szCs w:val="28"/>
        </w:rPr>
        <w:t>боты в дошкольном образовании 40</w:t>
      </w:r>
      <w:r>
        <w:rPr>
          <w:rFonts w:ascii="Times New Roman" w:hAnsi="Times New Roman" w:cs="Times New Roman"/>
          <w:sz w:val="28"/>
          <w:szCs w:val="28"/>
        </w:rPr>
        <w:t xml:space="preserve"> лет, отличник народного просвещения. </w:t>
      </w:r>
    </w:p>
    <w:p w:rsidR="00CD6735" w:rsidRDefault="007958A0" w:rsidP="007958A0">
      <w:pPr>
        <w:shd w:val="clear" w:color="auto" w:fill="FFFFFF"/>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Заместитель заведующей Симонова Любовь Николаевна окончила Томский педагогический университет по образованию педагог психолог, стаж ра</w:t>
      </w:r>
      <w:r w:rsidR="00CD6735">
        <w:rPr>
          <w:rFonts w:ascii="Times New Roman" w:hAnsi="Times New Roman" w:cs="Times New Roman"/>
          <w:sz w:val="28"/>
          <w:szCs w:val="28"/>
        </w:rPr>
        <w:t>боты в дошкольном образовании 29 лет</w:t>
      </w:r>
    </w:p>
    <w:p w:rsidR="00CD6735" w:rsidRDefault="00CD6735" w:rsidP="007958A0">
      <w:pPr>
        <w:shd w:val="clear" w:color="auto" w:fill="FFFFFF"/>
        <w:spacing w:after="0" w:line="480" w:lineRule="auto"/>
        <w:ind w:firstLine="720"/>
        <w:rPr>
          <w:rFonts w:ascii="Times New Roman" w:hAnsi="Times New Roman" w:cs="Times New Roman"/>
          <w:sz w:val="28"/>
          <w:szCs w:val="28"/>
        </w:rPr>
      </w:pPr>
    </w:p>
    <w:p w:rsidR="00916977" w:rsidRPr="007958A0" w:rsidRDefault="007958A0" w:rsidP="007958A0">
      <w:pPr>
        <w:shd w:val="clear" w:color="auto" w:fill="FFFFFF"/>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rsidR="00916977" w:rsidRDefault="00916977" w:rsidP="006F334E">
      <w:pPr>
        <w:rPr>
          <w:rFonts w:ascii="Times New Roman" w:hAnsi="Times New Roman" w:cs="Times New Roman"/>
          <w:color w:val="0D0D0D"/>
          <w:sz w:val="24"/>
          <w:szCs w:val="24"/>
        </w:rPr>
      </w:pPr>
    </w:p>
    <w:p w:rsidR="00916977" w:rsidRPr="00916977" w:rsidRDefault="00B90EDC" w:rsidP="00916977">
      <w:pPr>
        <w:jc w:val="center"/>
        <w:rPr>
          <w:rFonts w:ascii="Times New Roman" w:hAnsi="Times New Roman" w:cs="Times New Roman"/>
          <w:b/>
          <w:i/>
          <w:color w:val="0D0D0D"/>
          <w:sz w:val="36"/>
          <w:szCs w:val="36"/>
        </w:rPr>
      </w:pPr>
      <w:r>
        <w:rPr>
          <w:rFonts w:ascii="Times New Roman" w:hAnsi="Times New Roman" w:cs="Times New Roman"/>
          <w:b/>
          <w:i/>
          <w:noProof/>
          <w:color w:val="0D0D0D"/>
          <w:sz w:val="36"/>
          <w:szCs w:val="36"/>
        </w:rPr>
        <w:lastRenderedPageBreak/>
        <w:pict>
          <v:shapetype id="_x0000_t32" coordsize="21600,21600" o:spt="32" o:oned="t" path="m,l21600,21600e" filled="f">
            <v:path arrowok="t" fillok="f" o:connecttype="none"/>
            <o:lock v:ext="edit" shapetype="t"/>
          </v:shapetype>
          <v:shape id="_x0000_s1047" type="#_x0000_t32" style="position:absolute;left:0;text-align:left;margin-left:242.15pt;margin-top:1.25pt;width:140.9pt;height:83.2pt;z-index:251681280" o:connectortype="straight">
            <v:stroke endarrow="block"/>
          </v:shape>
        </w:pict>
      </w:r>
      <w:r>
        <w:rPr>
          <w:rFonts w:ascii="Times New Roman" w:hAnsi="Times New Roman" w:cs="Times New Roman"/>
          <w:b/>
          <w:i/>
          <w:noProof/>
          <w:color w:val="0D0D0D"/>
          <w:sz w:val="36"/>
          <w:szCs w:val="36"/>
        </w:rPr>
        <w:pict>
          <v:shape id="_x0000_s1046" type="#_x0000_t32" style="position:absolute;left:0;text-align:left;margin-left:107pt;margin-top:1.25pt;width:135.15pt;height:32.4pt;flip:x;z-index:251680256" o:connectortype="straight">
            <v:stroke endarrow="block"/>
          </v:shape>
        </w:pict>
      </w:r>
      <w:r>
        <w:rPr>
          <w:rFonts w:ascii="Times New Roman" w:hAnsi="Times New Roman" w:cs="Times New Roman"/>
          <w:b/>
          <w:i/>
          <w:noProof/>
          <w:color w:val="0D0D0D"/>
          <w:sz w:val="36"/>
          <w:szCs w:val="36"/>
        </w:rPr>
        <w:pict>
          <v:rect id="_x0000_s1042" style="position:absolute;left:0;text-align:left;margin-left:112.95pt;margin-top:-33.25pt;width:310.65pt;height:34.5pt;z-index:251679232" fillcolor="white [3201]" strokecolor="#c0504d [3205]" strokeweight="5pt">
            <v:stroke linestyle="thickThin"/>
            <v:shadow color="#868686"/>
            <v:textbox>
              <w:txbxContent>
                <w:p w:rsidR="0074390D" w:rsidRPr="002A49A2" w:rsidRDefault="0074390D" w:rsidP="002A49A2">
                  <w:pPr>
                    <w:jc w:val="center"/>
                    <w:rPr>
                      <w:rFonts w:ascii="Blackadder ITC" w:hAnsi="Blackadder ITC" w:cs="Times New Roman"/>
                      <w:b/>
                      <w:i/>
                      <w:sz w:val="36"/>
                      <w:szCs w:val="36"/>
                    </w:rPr>
                  </w:pPr>
                  <w:r w:rsidRPr="002A49A2">
                    <w:rPr>
                      <w:rFonts w:ascii="Times New Roman" w:hAnsi="Times New Roman" w:cs="Times New Roman"/>
                      <w:b/>
                      <w:i/>
                      <w:sz w:val="36"/>
                      <w:szCs w:val="36"/>
                    </w:rPr>
                    <w:t>В</w:t>
                  </w:r>
                  <w:r w:rsidRPr="002A49A2">
                    <w:rPr>
                      <w:rFonts w:ascii="Blackadder ITC" w:hAnsi="Blackadder ITC" w:cs="Times New Roman"/>
                      <w:b/>
                      <w:i/>
                      <w:sz w:val="36"/>
                      <w:szCs w:val="36"/>
                    </w:rPr>
                    <w:t xml:space="preserve"> </w:t>
                  </w:r>
                  <w:r w:rsidRPr="002A49A2">
                    <w:rPr>
                      <w:rFonts w:ascii="Times New Roman" w:hAnsi="Times New Roman" w:cs="Times New Roman"/>
                      <w:b/>
                      <w:i/>
                      <w:sz w:val="36"/>
                      <w:szCs w:val="36"/>
                    </w:rPr>
                    <w:t>детском</w:t>
                  </w:r>
                  <w:r w:rsidRPr="002A49A2">
                    <w:rPr>
                      <w:rFonts w:ascii="Blackadder ITC" w:hAnsi="Blackadder ITC" w:cs="Times New Roman"/>
                      <w:b/>
                      <w:i/>
                      <w:sz w:val="36"/>
                      <w:szCs w:val="36"/>
                    </w:rPr>
                    <w:t xml:space="preserve"> </w:t>
                  </w:r>
                  <w:r w:rsidRPr="002A49A2">
                    <w:rPr>
                      <w:rFonts w:ascii="Times New Roman" w:hAnsi="Times New Roman" w:cs="Times New Roman"/>
                      <w:b/>
                      <w:i/>
                      <w:sz w:val="36"/>
                      <w:szCs w:val="36"/>
                    </w:rPr>
                    <w:t>саду функционируют</w:t>
                  </w:r>
                </w:p>
              </w:txbxContent>
            </v:textbox>
          </v:rect>
        </w:pict>
      </w:r>
    </w:p>
    <w:p w:rsidR="00916977" w:rsidRDefault="00B90EDC" w:rsidP="006F334E">
      <w:pPr>
        <w:rPr>
          <w:rFonts w:ascii="Times New Roman" w:hAnsi="Times New Roman" w:cs="Times New Roman"/>
          <w:color w:val="0D0D0D"/>
          <w:sz w:val="24"/>
          <w:szCs w:val="24"/>
        </w:rPr>
      </w:pPr>
      <w:r>
        <w:rPr>
          <w:rFonts w:ascii="Times New Roman" w:hAnsi="Times New Roman" w:cs="Times New Roman"/>
          <w:noProof/>
          <w:color w:val="0D0D0D"/>
          <w:sz w:val="24"/>
          <w:szCs w:val="24"/>
        </w:rPr>
        <w:pict>
          <v:rect id="_x0000_s1028" style="position:absolute;margin-left:.4pt;margin-top:5.65pt;width:207pt;height:45pt;z-index:251665920" fillcolor="#fabf8f [1945]" strokecolor="#f79646 [3209]" strokeweight="1pt">
            <v:fill color2="#f79646 [3209]" focusposition="1" focussize="" focus="50%" type="gradient"/>
            <v:shadow on="t" type="perspective" color="#974706 [1609]" offset="1pt" offset2="-3pt"/>
            <v:textbox>
              <w:txbxContent>
                <w:p w:rsidR="0074390D" w:rsidRPr="00916977" w:rsidRDefault="0074390D" w:rsidP="009169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916977">
                    <w:rPr>
                      <w:rFonts w:ascii="Times New Roman" w:hAnsi="Times New Roman" w:cs="Times New Roman"/>
                      <w:b/>
                      <w:sz w:val="28"/>
                      <w:szCs w:val="28"/>
                    </w:rPr>
                    <w:t xml:space="preserve"> групп </w:t>
                  </w:r>
                </w:p>
                <w:p w:rsidR="0074390D" w:rsidRPr="00916977" w:rsidRDefault="0074390D" w:rsidP="00916977">
                  <w:pPr>
                    <w:spacing w:after="0" w:line="240" w:lineRule="auto"/>
                    <w:jc w:val="center"/>
                    <w:rPr>
                      <w:rFonts w:ascii="Times New Roman" w:hAnsi="Times New Roman" w:cs="Times New Roman"/>
                      <w:b/>
                      <w:sz w:val="28"/>
                      <w:szCs w:val="28"/>
                    </w:rPr>
                  </w:pPr>
                  <w:r w:rsidRPr="00916977">
                    <w:rPr>
                      <w:rFonts w:ascii="Times New Roman" w:hAnsi="Times New Roman" w:cs="Times New Roman"/>
                      <w:b/>
                      <w:sz w:val="28"/>
                      <w:szCs w:val="28"/>
                    </w:rPr>
                    <w:t>детей дошкольного возраста</w:t>
                  </w:r>
                  <w:r>
                    <w:rPr>
                      <w:rFonts w:ascii="Times New Roman" w:hAnsi="Times New Roman" w:cs="Times New Roman"/>
                      <w:b/>
                      <w:sz w:val="28"/>
                      <w:szCs w:val="28"/>
                    </w:rPr>
                    <w:t>:</w:t>
                  </w:r>
                </w:p>
              </w:txbxContent>
            </v:textbox>
          </v:rect>
        </w:pict>
      </w:r>
    </w:p>
    <w:p w:rsidR="00916977" w:rsidRDefault="00916977" w:rsidP="006F334E">
      <w:pPr>
        <w:rPr>
          <w:rFonts w:ascii="Times New Roman" w:hAnsi="Times New Roman" w:cs="Times New Roman"/>
          <w:color w:val="0D0D0D"/>
          <w:sz w:val="24"/>
          <w:szCs w:val="24"/>
        </w:rPr>
      </w:pPr>
    </w:p>
    <w:p w:rsidR="00916977" w:rsidRDefault="00B90EDC" w:rsidP="006F334E">
      <w:pPr>
        <w:rPr>
          <w:rFonts w:ascii="Times New Roman" w:hAnsi="Times New Roman" w:cs="Times New Roman"/>
          <w:color w:val="0D0D0D"/>
          <w:sz w:val="24"/>
          <w:szCs w:val="24"/>
        </w:rPr>
      </w:pPr>
      <w:r>
        <w:rPr>
          <w:rFonts w:ascii="Times New Roman" w:hAnsi="Times New Roman" w:cs="Times New Roman"/>
          <w:noProof/>
          <w:color w:val="0D0D0D"/>
          <w:sz w:val="24"/>
          <w:szCs w:val="24"/>
        </w:rPr>
        <w:pict>
          <v:rect id="_x0000_s1038" style="position:absolute;margin-left:267.8pt;margin-top:5.25pt;width:239.65pt;height:118.35pt;z-index:251676160" fillcolor="#92cddc [1944]" strokecolor="#92cddc [1944]" strokeweight="1pt">
            <v:fill color2="#daeef3 [664]" angle="-45" focus="-50%" type="gradient"/>
            <v:shadow on="t" type="perspective" color="#205867 [1608]" opacity=".5" offset="1pt" offset2="-3pt"/>
            <v:textbox>
              <w:txbxContent>
                <w:p w:rsidR="0074390D" w:rsidRPr="00C72324" w:rsidRDefault="0074390D" w:rsidP="00C72324">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ЛОГОПЕДИЧЕСКИЙ </w:t>
                  </w:r>
                  <w:r w:rsidRPr="00633995">
                    <w:rPr>
                      <w:rFonts w:ascii="Times New Roman" w:hAnsi="Times New Roman" w:cs="Times New Roman"/>
                      <w:b/>
                      <w:sz w:val="24"/>
                      <w:szCs w:val="24"/>
                    </w:rPr>
                    <w:t>ПУНКТ</w:t>
                  </w:r>
                </w:p>
                <w:p w:rsidR="0074390D" w:rsidRDefault="0074390D" w:rsidP="00633995">
                  <w:pPr>
                    <w:spacing w:after="0" w:line="240" w:lineRule="auto"/>
                    <w:jc w:val="center"/>
                    <w:rPr>
                      <w:rFonts w:ascii="Times New Roman" w:hAnsi="Times New Roman" w:cs="Times New Roman"/>
                      <w:sz w:val="28"/>
                      <w:szCs w:val="28"/>
                    </w:rPr>
                  </w:pPr>
                </w:p>
                <w:p w:rsidR="0074390D" w:rsidRPr="00633995" w:rsidRDefault="0074390D" w:rsidP="006339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родителей и детей</w:t>
                  </w:r>
                  <w:r w:rsidRPr="00633995">
                    <w:rPr>
                      <w:rFonts w:ascii="Times New Roman" w:hAnsi="Times New Roman" w:cs="Times New Roman"/>
                      <w:sz w:val="28"/>
                      <w:szCs w:val="28"/>
                    </w:rPr>
                    <w:t xml:space="preserve"> </w:t>
                  </w:r>
                </w:p>
              </w:txbxContent>
            </v:textbox>
          </v:rect>
        </w:pict>
      </w:r>
      <w:r>
        <w:rPr>
          <w:rFonts w:ascii="Times New Roman" w:hAnsi="Times New Roman" w:cs="Times New Roman"/>
          <w:noProof/>
          <w:color w:val="0D0D0D"/>
          <w:sz w:val="24"/>
          <w:szCs w:val="24"/>
        </w:rPr>
        <w:pict>
          <v:rect id="_x0000_s1029" style="position:absolute;margin-left:6.4pt;margin-top:16.9pt;width:201pt;height:39pt;z-index:251666944" fillcolor="#fabf8f [1945]" strokecolor="#fabf8f [1945]" strokeweight="1pt">
            <v:fill color2="#fde9d9 [665]" angle="-45" focus="-50%" type="gradient"/>
            <v:shadow on="t" type="perspective" color="#974706 [1609]" opacity=".5" offset="1pt" offset2="-3pt"/>
            <v:textbox>
              <w:txbxContent>
                <w:p w:rsidR="0074390D" w:rsidRPr="007256A0" w:rsidRDefault="0074390D"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Группа «Зайчонок</w:t>
                  </w:r>
                </w:p>
                <w:p w:rsidR="0074390D" w:rsidRPr="007256A0" w:rsidRDefault="0074390D" w:rsidP="007256A0">
                  <w:pPr>
                    <w:spacing w:after="0" w:line="240" w:lineRule="auto"/>
                    <w:jc w:val="center"/>
                    <w:rPr>
                      <w:sz w:val="24"/>
                      <w:szCs w:val="24"/>
                    </w:rPr>
                  </w:pPr>
                  <w:r w:rsidRPr="007256A0">
                    <w:rPr>
                      <w:rFonts w:ascii="Times New Roman" w:hAnsi="Times New Roman" w:cs="Times New Roman"/>
                      <w:color w:val="0D0D0D"/>
                      <w:sz w:val="24"/>
                      <w:szCs w:val="24"/>
                    </w:rPr>
                    <w:t>Первая младшая группа 2-3 года</w:t>
                  </w:r>
                </w:p>
              </w:txbxContent>
            </v:textbox>
          </v:rect>
        </w:pict>
      </w:r>
    </w:p>
    <w:p w:rsidR="00916977" w:rsidRDefault="00916977" w:rsidP="006F334E">
      <w:pPr>
        <w:rPr>
          <w:rFonts w:ascii="Times New Roman" w:hAnsi="Times New Roman" w:cs="Times New Roman"/>
          <w:color w:val="0D0D0D"/>
          <w:sz w:val="24"/>
          <w:szCs w:val="24"/>
        </w:rPr>
      </w:pPr>
    </w:p>
    <w:p w:rsidR="00916977" w:rsidRDefault="00B90EDC" w:rsidP="006F334E">
      <w:pPr>
        <w:rPr>
          <w:rFonts w:ascii="Times New Roman" w:hAnsi="Times New Roman" w:cs="Times New Roman"/>
          <w:color w:val="0D0D0D"/>
          <w:sz w:val="24"/>
          <w:szCs w:val="24"/>
        </w:rPr>
      </w:pPr>
      <w:r>
        <w:rPr>
          <w:rFonts w:ascii="Times New Roman" w:hAnsi="Times New Roman" w:cs="Times New Roman"/>
          <w:noProof/>
          <w:color w:val="0D0D0D"/>
          <w:sz w:val="24"/>
          <w:szCs w:val="24"/>
        </w:rPr>
        <w:pict>
          <v:rect id="_x0000_s1030" style="position:absolute;margin-left:6.4pt;margin-top:20.5pt;width:201pt;height:56.65pt;z-index:251667968" fillcolor="#fabf8f [1945]" strokecolor="#fabf8f [1945]" strokeweight="1pt">
            <v:fill color2="#fde9d9 [665]" angle="-45" focus="-50%" type="gradient"/>
            <v:shadow on="t" type="perspective" color="#974706 [1609]" opacity=".5" offset="1pt" offset2="-3pt"/>
            <v:textbox>
              <w:txbxContent>
                <w:p w:rsidR="0074390D" w:rsidRDefault="0074390D"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Группа «Пчёлка»</w:t>
                  </w:r>
                </w:p>
                <w:p w:rsidR="0074390D" w:rsidRDefault="00CD6735" w:rsidP="007256A0">
                  <w:pPr>
                    <w:spacing w:after="0" w:line="240" w:lineRule="auto"/>
                    <w:jc w:val="center"/>
                  </w:pPr>
                  <w:r>
                    <w:rPr>
                      <w:rFonts w:ascii="Times New Roman" w:hAnsi="Times New Roman" w:cs="Times New Roman"/>
                      <w:color w:val="0D0D0D"/>
                      <w:sz w:val="24"/>
                      <w:szCs w:val="24"/>
                    </w:rPr>
                    <w:t xml:space="preserve"> Группа раннего развития </w:t>
                  </w:r>
                  <w:r>
                    <w:rPr>
                      <w:rFonts w:ascii="Times New Roman" w:hAnsi="Times New Roman" w:cs="Times New Roman"/>
                      <w:color w:val="0D0D0D"/>
                      <w:sz w:val="24"/>
                      <w:szCs w:val="24"/>
                      <w:lang w:val="en-US"/>
                    </w:rPr>
                    <w:t>1,5</w:t>
                  </w:r>
                  <w:r>
                    <w:rPr>
                      <w:rFonts w:ascii="Times New Roman" w:hAnsi="Times New Roman" w:cs="Times New Roman"/>
                      <w:color w:val="0D0D0D"/>
                      <w:sz w:val="24"/>
                      <w:szCs w:val="24"/>
                    </w:rPr>
                    <w:t>—2</w:t>
                  </w:r>
                  <w:r w:rsidR="0074390D" w:rsidRPr="006F334E">
                    <w:rPr>
                      <w:rFonts w:ascii="Times New Roman" w:hAnsi="Times New Roman" w:cs="Times New Roman"/>
                      <w:color w:val="0D0D0D"/>
                      <w:sz w:val="24"/>
                      <w:szCs w:val="24"/>
                    </w:rPr>
                    <w:t xml:space="preserve"> года.</w:t>
                  </w:r>
                </w:p>
              </w:txbxContent>
            </v:textbox>
          </v:rect>
        </w:pict>
      </w:r>
    </w:p>
    <w:p w:rsidR="00916977" w:rsidRDefault="00916977" w:rsidP="006F334E">
      <w:pPr>
        <w:rPr>
          <w:rFonts w:ascii="Times New Roman" w:hAnsi="Times New Roman" w:cs="Times New Roman"/>
          <w:color w:val="0D0D0D"/>
          <w:sz w:val="24"/>
          <w:szCs w:val="24"/>
        </w:rPr>
      </w:pPr>
    </w:p>
    <w:p w:rsidR="00916977" w:rsidRDefault="00916977" w:rsidP="006F334E">
      <w:pPr>
        <w:rPr>
          <w:rFonts w:ascii="Times New Roman" w:hAnsi="Times New Roman" w:cs="Times New Roman"/>
          <w:color w:val="0D0D0D"/>
          <w:sz w:val="24"/>
          <w:szCs w:val="24"/>
        </w:rPr>
      </w:pPr>
    </w:p>
    <w:p w:rsidR="00916977" w:rsidRDefault="00B90EDC" w:rsidP="006F334E">
      <w:pPr>
        <w:rPr>
          <w:rFonts w:ascii="Times New Roman" w:hAnsi="Times New Roman" w:cs="Times New Roman"/>
          <w:color w:val="0D0D0D"/>
          <w:sz w:val="24"/>
          <w:szCs w:val="24"/>
        </w:rPr>
      </w:pPr>
      <w:r>
        <w:rPr>
          <w:rFonts w:ascii="Times New Roman" w:hAnsi="Times New Roman" w:cs="Times New Roman"/>
          <w:noProof/>
          <w:color w:val="0D0D0D"/>
          <w:sz w:val="24"/>
          <w:szCs w:val="24"/>
        </w:rPr>
        <w:pict>
          <v:rect id="_x0000_s1031" style="position:absolute;margin-left:6.4pt;margin-top:11.4pt;width:201pt;height:42.75pt;z-index:251668992" fillcolor="#fabf8f [1945]" strokecolor="#fabf8f [1945]" strokeweight="1pt">
            <v:fill color2="#fde9d9 [665]" angle="-45" focus="-50%" type="gradient"/>
            <v:shadow on="t" type="perspective" color="#974706 [1609]" opacity=".5" offset="1pt" offset2="-3pt"/>
            <v:textbox>
              <w:txbxContent>
                <w:p w:rsidR="0074390D" w:rsidRDefault="0074390D"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Группа «Колобок»</w:t>
                  </w:r>
                </w:p>
                <w:p w:rsidR="0074390D" w:rsidRDefault="00CD6735" w:rsidP="007256A0">
                  <w:r>
                    <w:rPr>
                      <w:rFonts w:ascii="Times New Roman" w:hAnsi="Times New Roman" w:cs="Times New Roman"/>
                      <w:color w:val="0D0D0D"/>
                      <w:sz w:val="24"/>
                      <w:szCs w:val="24"/>
                    </w:rPr>
                    <w:t>Старшая группа  5—6</w:t>
                  </w:r>
                  <w:r w:rsidR="0074390D" w:rsidRPr="006F334E">
                    <w:rPr>
                      <w:rFonts w:ascii="Times New Roman" w:hAnsi="Times New Roman" w:cs="Times New Roman"/>
                      <w:color w:val="0D0D0D"/>
                      <w:sz w:val="24"/>
                      <w:szCs w:val="24"/>
                    </w:rPr>
                    <w:t xml:space="preserve"> года</w:t>
                  </w:r>
                </w:p>
              </w:txbxContent>
            </v:textbox>
          </v:rect>
        </w:pict>
      </w:r>
    </w:p>
    <w:p w:rsidR="00916977" w:rsidRDefault="00916977" w:rsidP="006F334E">
      <w:pPr>
        <w:rPr>
          <w:rFonts w:ascii="Times New Roman" w:hAnsi="Times New Roman" w:cs="Times New Roman"/>
          <w:color w:val="0D0D0D"/>
          <w:sz w:val="24"/>
          <w:szCs w:val="24"/>
        </w:rPr>
      </w:pPr>
    </w:p>
    <w:p w:rsidR="00916977" w:rsidRDefault="00B90EDC" w:rsidP="006F334E">
      <w:pPr>
        <w:rPr>
          <w:rFonts w:ascii="Times New Roman" w:hAnsi="Times New Roman" w:cs="Times New Roman"/>
          <w:color w:val="0D0D0D"/>
          <w:sz w:val="24"/>
          <w:szCs w:val="24"/>
        </w:rPr>
      </w:pPr>
      <w:r>
        <w:rPr>
          <w:rFonts w:ascii="Times New Roman" w:hAnsi="Times New Roman" w:cs="Times New Roman"/>
          <w:noProof/>
          <w:color w:val="0D0D0D"/>
          <w:sz w:val="24"/>
          <w:szCs w:val="24"/>
        </w:rPr>
        <w:pict>
          <v:rect id="_x0000_s1039" style="position:absolute;margin-left:267.8pt;margin-top:2.4pt;width:239.65pt;height:162.75pt;z-index:251677184" fillcolor="#92cddc [1944]" strokecolor="#92cddc [1944]" strokeweight="1pt">
            <v:fill color2="#daeef3 [664]" angle="-45" focus="-50%" type="gradient"/>
            <v:shadow on="t" type="perspective" color="#205867 [1608]" opacity=".5" offset="1pt" offset2="-3pt"/>
            <v:textbox>
              <w:txbxContent>
                <w:p w:rsidR="0074390D" w:rsidRPr="00C72324" w:rsidRDefault="0074390D" w:rsidP="00C72324">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КОНСУЛЬТАТИВНЫЙ ПУНКТ</w:t>
                  </w:r>
                </w:p>
                <w:p w:rsidR="0074390D" w:rsidRDefault="0074390D" w:rsidP="00633995">
                  <w:pPr>
                    <w:spacing w:after="0" w:line="240" w:lineRule="auto"/>
                    <w:jc w:val="center"/>
                    <w:rPr>
                      <w:rFonts w:ascii="Times New Roman" w:hAnsi="Times New Roman" w:cs="Times New Roman"/>
                      <w:sz w:val="28"/>
                      <w:szCs w:val="28"/>
                    </w:rPr>
                  </w:pPr>
                </w:p>
                <w:p w:rsidR="0074390D" w:rsidRPr="00633995" w:rsidRDefault="0074390D" w:rsidP="00C7232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вовлечение</w:t>
                  </w:r>
                  <w:proofErr w:type="gramEnd"/>
                  <w:r>
                    <w:rPr>
                      <w:rFonts w:ascii="Times New Roman" w:hAnsi="Times New Roman" w:cs="Times New Roman"/>
                      <w:sz w:val="28"/>
                      <w:szCs w:val="28"/>
                    </w:rPr>
                    <w:t xml:space="preserve"> </w:t>
                  </w:r>
                  <w:r w:rsidR="00C07590">
                    <w:rPr>
                      <w:rFonts w:ascii="Times New Roman" w:hAnsi="Times New Roman" w:cs="Times New Roman"/>
                      <w:sz w:val="28"/>
                      <w:szCs w:val="28"/>
                    </w:rPr>
                    <w:t xml:space="preserve">родителей </w:t>
                  </w:r>
                  <w:r>
                    <w:rPr>
                      <w:rFonts w:ascii="Times New Roman" w:hAnsi="Times New Roman" w:cs="Times New Roman"/>
                      <w:sz w:val="28"/>
                      <w:szCs w:val="28"/>
                    </w:rPr>
                    <w:t xml:space="preserve"> в воспитательно-образовательный процесс и разностороннее, полноценное развитие детей в условиях детского сада</w:t>
                  </w:r>
                </w:p>
              </w:txbxContent>
            </v:textbox>
          </v:rect>
        </w:pict>
      </w:r>
      <w:r>
        <w:rPr>
          <w:rFonts w:ascii="Times New Roman" w:hAnsi="Times New Roman" w:cs="Times New Roman"/>
          <w:noProof/>
          <w:color w:val="0D0D0D"/>
          <w:sz w:val="24"/>
          <w:szCs w:val="24"/>
        </w:rPr>
        <w:pict>
          <v:rect id="_x0000_s1033" style="position:absolute;margin-left:6.4pt;margin-top:22.15pt;width:201pt;height:37.9pt;z-index:251671040" fillcolor="#fabf8f [1945]" strokecolor="#fabf8f [1945]" strokeweight="1pt">
            <v:fill color2="#fde9d9 [665]" angle="-45" focus="-50%" type="gradient"/>
            <v:shadow on="t" type="perspective" color="#974706 [1609]" opacity=".5" offset="1pt" offset2="-3pt"/>
            <v:textbox>
              <w:txbxContent>
                <w:p w:rsidR="0074390D" w:rsidRDefault="0074390D"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Группа «Колокольчик»</w:t>
                  </w:r>
                </w:p>
                <w:p w:rsidR="0074390D" w:rsidRPr="006F334E" w:rsidRDefault="00CD6735"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Подготовительная</w:t>
                  </w:r>
                  <w:r w:rsidR="0074390D">
                    <w:rPr>
                      <w:rFonts w:ascii="Times New Roman" w:hAnsi="Times New Roman" w:cs="Times New Roman"/>
                      <w:color w:val="0D0D0D"/>
                      <w:sz w:val="24"/>
                      <w:szCs w:val="24"/>
                    </w:rPr>
                    <w:t xml:space="preserve"> группа </w:t>
                  </w:r>
                  <w:r>
                    <w:rPr>
                      <w:rFonts w:ascii="Times New Roman" w:hAnsi="Times New Roman" w:cs="Times New Roman"/>
                      <w:color w:val="0D0D0D"/>
                      <w:sz w:val="24"/>
                      <w:szCs w:val="24"/>
                    </w:rPr>
                    <w:t xml:space="preserve"> 6-7</w:t>
                  </w:r>
                  <w:r w:rsidR="0074390D" w:rsidRPr="006F334E">
                    <w:rPr>
                      <w:rFonts w:ascii="Times New Roman" w:hAnsi="Times New Roman" w:cs="Times New Roman"/>
                      <w:color w:val="0D0D0D"/>
                      <w:sz w:val="24"/>
                      <w:szCs w:val="24"/>
                    </w:rPr>
                    <w:t xml:space="preserve"> лет. </w:t>
                  </w:r>
                </w:p>
                <w:p w:rsidR="0074390D" w:rsidRDefault="0074390D" w:rsidP="007256A0">
                  <w:pPr>
                    <w:spacing w:after="0"/>
                  </w:pPr>
                </w:p>
              </w:txbxContent>
            </v:textbox>
          </v:rect>
        </w:pict>
      </w:r>
    </w:p>
    <w:p w:rsidR="00916977" w:rsidRDefault="00916977" w:rsidP="006F334E">
      <w:pPr>
        <w:rPr>
          <w:rFonts w:ascii="Times New Roman" w:hAnsi="Times New Roman" w:cs="Times New Roman"/>
          <w:color w:val="0D0D0D"/>
          <w:sz w:val="24"/>
          <w:szCs w:val="24"/>
        </w:rPr>
      </w:pPr>
    </w:p>
    <w:p w:rsidR="00916977" w:rsidRDefault="00916977" w:rsidP="006F334E">
      <w:pPr>
        <w:rPr>
          <w:rFonts w:ascii="Times New Roman" w:hAnsi="Times New Roman" w:cs="Times New Roman"/>
          <w:color w:val="0D0D0D"/>
          <w:sz w:val="24"/>
          <w:szCs w:val="24"/>
        </w:rPr>
      </w:pPr>
    </w:p>
    <w:p w:rsidR="00916977" w:rsidRDefault="00B90EDC" w:rsidP="006F334E">
      <w:pPr>
        <w:rPr>
          <w:rFonts w:ascii="Times New Roman" w:hAnsi="Times New Roman" w:cs="Times New Roman"/>
          <w:color w:val="0D0D0D"/>
          <w:sz w:val="24"/>
          <w:szCs w:val="24"/>
        </w:rPr>
      </w:pPr>
      <w:r>
        <w:rPr>
          <w:rFonts w:ascii="Times New Roman" w:hAnsi="Times New Roman" w:cs="Times New Roman"/>
          <w:noProof/>
          <w:color w:val="0D0D0D"/>
          <w:sz w:val="24"/>
          <w:szCs w:val="24"/>
        </w:rPr>
        <w:pict>
          <v:rect id="_x0000_s1034" style="position:absolute;margin-left:6.4pt;margin-top:10.2pt;width:201pt;height:37.9pt;z-index:251672064" fillcolor="#fabf8f [1945]" strokecolor="#fabf8f [1945]" strokeweight="1pt">
            <v:fill color2="#fde9d9 [665]" angle="-45" focus="-50%" type="gradient"/>
            <v:shadow on="t" type="perspective" color="#974706 [1609]" opacity=".5" offset="1pt" offset2="-3pt"/>
            <v:textbox>
              <w:txbxContent>
                <w:p w:rsidR="0074390D" w:rsidRDefault="00CD6735"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Группа «Гномик</w:t>
                  </w:r>
                  <w:r w:rsidR="0074390D">
                    <w:rPr>
                      <w:rFonts w:ascii="Times New Roman" w:hAnsi="Times New Roman" w:cs="Times New Roman"/>
                      <w:color w:val="0D0D0D"/>
                      <w:sz w:val="24"/>
                      <w:szCs w:val="24"/>
                    </w:rPr>
                    <w:t>»</w:t>
                  </w:r>
                </w:p>
                <w:p w:rsidR="0074390D" w:rsidRPr="006F334E" w:rsidRDefault="00CD6735"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 xml:space="preserve">2я младшая </w:t>
                  </w:r>
                  <w:r w:rsidR="0074390D">
                    <w:rPr>
                      <w:rFonts w:ascii="Times New Roman" w:hAnsi="Times New Roman" w:cs="Times New Roman"/>
                      <w:color w:val="0D0D0D"/>
                      <w:sz w:val="24"/>
                      <w:szCs w:val="24"/>
                    </w:rPr>
                    <w:t xml:space="preserve">группа </w:t>
                  </w:r>
                  <w:r>
                    <w:rPr>
                      <w:rFonts w:ascii="Times New Roman" w:hAnsi="Times New Roman" w:cs="Times New Roman"/>
                      <w:color w:val="0D0D0D"/>
                      <w:sz w:val="24"/>
                      <w:szCs w:val="24"/>
                    </w:rPr>
                    <w:t xml:space="preserve"> 3-4</w:t>
                  </w:r>
                  <w:r w:rsidR="0074390D" w:rsidRPr="006F334E">
                    <w:rPr>
                      <w:rFonts w:ascii="Times New Roman" w:hAnsi="Times New Roman" w:cs="Times New Roman"/>
                      <w:color w:val="0D0D0D"/>
                      <w:sz w:val="24"/>
                      <w:szCs w:val="24"/>
                    </w:rPr>
                    <w:t xml:space="preserve"> лет. </w:t>
                  </w:r>
                </w:p>
                <w:p w:rsidR="0074390D" w:rsidRDefault="0074390D"/>
              </w:txbxContent>
            </v:textbox>
          </v:rect>
        </w:pict>
      </w:r>
    </w:p>
    <w:p w:rsidR="00916977" w:rsidRDefault="00916977" w:rsidP="006F334E">
      <w:pPr>
        <w:rPr>
          <w:rFonts w:ascii="Times New Roman" w:hAnsi="Times New Roman" w:cs="Times New Roman"/>
          <w:color w:val="0D0D0D"/>
          <w:sz w:val="24"/>
          <w:szCs w:val="24"/>
        </w:rPr>
      </w:pPr>
    </w:p>
    <w:p w:rsidR="00916977" w:rsidRDefault="00916977" w:rsidP="006F334E">
      <w:pPr>
        <w:rPr>
          <w:rFonts w:ascii="Times New Roman" w:hAnsi="Times New Roman" w:cs="Times New Roman"/>
          <w:color w:val="0D0D0D"/>
          <w:sz w:val="24"/>
          <w:szCs w:val="24"/>
        </w:rPr>
      </w:pPr>
    </w:p>
    <w:p w:rsidR="00916977" w:rsidRDefault="00B90EDC" w:rsidP="006F334E">
      <w:pPr>
        <w:rPr>
          <w:rFonts w:ascii="Times New Roman" w:hAnsi="Times New Roman" w:cs="Times New Roman"/>
          <w:color w:val="0D0D0D"/>
          <w:sz w:val="24"/>
          <w:szCs w:val="24"/>
        </w:rPr>
      </w:pPr>
      <w:r>
        <w:rPr>
          <w:rFonts w:ascii="Times New Roman" w:hAnsi="Times New Roman" w:cs="Times New Roman"/>
          <w:noProof/>
          <w:color w:val="0D0D0D"/>
          <w:sz w:val="24"/>
          <w:szCs w:val="24"/>
        </w:rPr>
        <w:pict>
          <v:rect id="_x0000_s1035" style="position:absolute;margin-left:6.4pt;margin-top:3.65pt;width:201pt;height:43.2pt;z-index:251673088" fillcolor="#fabf8f [1945]" strokecolor="#fabf8f [1945]" strokeweight="1pt">
            <v:fill color2="#fde9d9 [665]" angle="-45" focus="-50%" type="gradient"/>
            <v:shadow on="t" type="perspective" color="#974706 [1609]" opacity=".5" offset="1pt" offset2="-3pt"/>
            <v:textbox>
              <w:txbxContent>
                <w:p w:rsidR="0074390D" w:rsidRDefault="00CD6735"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Группа «Утёнок</w:t>
                  </w:r>
                  <w:r w:rsidR="0074390D">
                    <w:rPr>
                      <w:rFonts w:ascii="Times New Roman" w:hAnsi="Times New Roman" w:cs="Times New Roman"/>
                      <w:color w:val="0D0D0D"/>
                      <w:sz w:val="24"/>
                      <w:szCs w:val="24"/>
                    </w:rPr>
                    <w:t>»</w:t>
                  </w:r>
                </w:p>
                <w:p w:rsidR="0074390D" w:rsidRPr="006F334E" w:rsidRDefault="00CD6735" w:rsidP="007256A0">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 xml:space="preserve">Средняя </w:t>
                  </w:r>
                  <w:r w:rsidR="0074390D">
                    <w:rPr>
                      <w:rFonts w:ascii="Times New Roman" w:hAnsi="Times New Roman" w:cs="Times New Roman"/>
                      <w:color w:val="0D0D0D"/>
                      <w:sz w:val="24"/>
                      <w:szCs w:val="24"/>
                    </w:rPr>
                    <w:t xml:space="preserve"> группа  6—7</w:t>
                  </w:r>
                  <w:r w:rsidR="00045FD6">
                    <w:rPr>
                      <w:rFonts w:ascii="Times New Roman" w:hAnsi="Times New Roman" w:cs="Times New Roman"/>
                      <w:color w:val="0D0D0D"/>
                      <w:sz w:val="24"/>
                      <w:szCs w:val="24"/>
                    </w:rPr>
                    <w:t xml:space="preserve"> лет </w:t>
                  </w:r>
                </w:p>
                <w:p w:rsidR="0074390D" w:rsidRDefault="0074390D" w:rsidP="007256A0">
                  <w:pPr>
                    <w:spacing w:after="0"/>
                    <w:jc w:val="center"/>
                  </w:pPr>
                </w:p>
              </w:txbxContent>
            </v:textbox>
          </v:rect>
        </w:pict>
      </w:r>
    </w:p>
    <w:p w:rsidR="007256A0" w:rsidRDefault="007256A0" w:rsidP="006F334E">
      <w:pPr>
        <w:rPr>
          <w:rFonts w:ascii="Times New Roman" w:hAnsi="Times New Roman" w:cs="Times New Roman"/>
          <w:color w:val="0D0D0D"/>
          <w:sz w:val="24"/>
          <w:szCs w:val="24"/>
        </w:rPr>
      </w:pPr>
    </w:p>
    <w:p w:rsidR="007256A0" w:rsidRDefault="007256A0" w:rsidP="006F334E">
      <w:pPr>
        <w:rPr>
          <w:rFonts w:ascii="Times New Roman" w:hAnsi="Times New Roman" w:cs="Times New Roman"/>
          <w:color w:val="0D0D0D"/>
          <w:sz w:val="24"/>
          <w:szCs w:val="24"/>
        </w:rPr>
      </w:pPr>
    </w:p>
    <w:p w:rsidR="007256A0" w:rsidRDefault="007256A0" w:rsidP="006F334E">
      <w:pPr>
        <w:rPr>
          <w:rFonts w:ascii="Times New Roman" w:hAnsi="Times New Roman" w:cs="Times New Roman"/>
          <w:color w:val="0D0D0D"/>
          <w:sz w:val="24"/>
          <w:szCs w:val="24"/>
        </w:rPr>
      </w:pPr>
    </w:p>
    <w:p w:rsidR="007256A0" w:rsidRDefault="007256A0" w:rsidP="006F334E">
      <w:pPr>
        <w:rPr>
          <w:rFonts w:ascii="Times New Roman" w:hAnsi="Times New Roman" w:cs="Times New Roman"/>
          <w:color w:val="0D0D0D"/>
          <w:sz w:val="24"/>
          <w:szCs w:val="24"/>
        </w:rPr>
      </w:pPr>
    </w:p>
    <w:p w:rsidR="00C72324" w:rsidRDefault="00C72324">
      <w:pPr>
        <w:rPr>
          <w:rFonts w:ascii="Bookman Old Style" w:hAnsi="Bookman Old Style" w:cs="Arial"/>
          <w:b/>
          <w:sz w:val="24"/>
          <w:szCs w:val="24"/>
        </w:rPr>
      </w:pPr>
      <w:r>
        <w:rPr>
          <w:rFonts w:ascii="Bookman Old Style" w:hAnsi="Bookman Old Style" w:cs="Arial"/>
          <w:b/>
          <w:sz w:val="24"/>
          <w:szCs w:val="24"/>
        </w:rPr>
        <w:br w:type="page"/>
      </w:r>
    </w:p>
    <w:p w:rsidR="002A49A2" w:rsidRDefault="00CD6735" w:rsidP="006F334E">
      <w:pPr>
        <w:rPr>
          <w:rFonts w:ascii="Times New Roman" w:hAnsi="Times New Roman" w:cs="Times New Roman"/>
          <w:color w:val="0D0D0D"/>
          <w:sz w:val="24"/>
          <w:szCs w:val="24"/>
        </w:rPr>
      </w:pPr>
      <w:r>
        <w:rPr>
          <w:rFonts w:ascii="Bookman Old Style" w:hAnsi="Bookman Old Style" w:cs="Arial"/>
          <w:b/>
          <w:sz w:val="24"/>
          <w:szCs w:val="24"/>
        </w:rPr>
        <w:lastRenderedPageBreak/>
        <w:t>Детский сад посещает 160</w:t>
      </w:r>
      <w:r w:rsidR="00C72324">
        <w:rPr>
          <w:rFonts w:ascii="Bookman Old Style" w:hAnsi="Bookman Old Style" w:cs="Arial"/>
          <w:b/>
          <w:sz w:val="24"/>
          <w:szCs w:val="24"/>
        </w:rPr>
        <w:t xml:space="preserve"> ребёнка</w:t>
      </w:r>
      <w:r w:rsidR="002A49A2">
        <w:rPr>
          <w:rFonts w:ascii="Bookman Old Style" w:hAnsi="Bookman Old Style" w:cs="Arial"/>
          <w:b/>
          <w:sz w:val="24"/>
          <w:szCs w:val="24"/>
        </w:rPr>
        <w:t>.</w:t>
      </w:r>
    </w:p>
    <w:p w:rsidR="006F334E" w:rsidRPr="002A49A2" w:rsidRDefault="006F334E" w:rsidP="00C72324">
      <w:pPr>
        <w:rPr>
          <w:rFonts w:ascii="Bookman Old Style" w:hAnsi="Bookman Old Style" w:cs="Times New Roman"/>
          <w:b/>
          <w:color w:val="0D0D0D"/>
          <w:sz w:val="28"/>
          <w:szCs w:val="28"/>
          <w:u w:val="single"/>
        </w:rPr>
      </w:pPr>
      <w:r w:rsidRPr="002A49A2">
        <w:rPr>
          <w:rFonts w:ascii="Bookman Old Style" w:hAnsi="Bookman Old Style" w:cs="Times New Roman"/>
          <w:b/>
          <w:i/>
          <w:color w:val="0D0D0D"/>
          <w:sz w:val="28"/>
          <w:szCs w:val="28"/>
          <w:u w:val="single"/>
        </w:rPr>
        <w:t>Работа с кадрами</w:t>
      </w:r>
      <w:r w:rsidRPr="002A49A2">
        <w:rPr>
          <w:rFonts w:ascii="Bookman Old Style" w:hAnsi="Bookman Old Style" w:cs="Times New Roman"/>
          <w:b/>
          <w:color w:val="0D0D0D"/>
          <w:sz w:val="28"/>
          <w:szCs w:val="28"/>
          <w:u w:val="single"/>
        </w:rPr>
        <w:t>.</w:t>
      </w:r>
    </w:p>
    <w:p w:rsidR="006F334E" w:rsidRPr="006F334E" w:rsidRDefault="006F334E" w:rsidP="006F334E">
      <w:pPr>
        <w:rPr>
          <w:rFonts w:ascii="Times New Roman" w:hAnsi="Times New Roman" w:cs="Times New Roman"/>
          <w:b/>
          <w:color w:val="FF0000"/>
          <w:sz w:val="24"/>
          <w:szCs w:val="24"/>
        </w:rPr>
      </w:pPr>
    </w:p>
    <w:p w:rsidR="006F334E" w:rsidRPr="006F334E" w:rsidRDefault="006F334E" w:rsidP="006F334E">
      <w:pPr>
        <w:rPr>
          <w:rFonts w:ascii="Times New Roman" w:hAnsi="Times New Roman" w:cs="Times New Roman"/>
          <w:b/>
          <w:sz w:val="24"/>
          <w:szCs w:val="24"/>
        </w:rPr>
      </w:pPr>
      <w:r w:rsidRPr="006F334E">
        <w:rPr>
          <w:rFonts w:ascii="Times New Roman" w:hAnsi="Times New Roman" w:cs="Times New Roman"/>
          <w:b/>
          <w:sz w:val="24"/>
          <w:szCs w:val="24"/>
        </w:rPr>
        <w:t>Возрастной состав педагогов:</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6F334E" w:rsidRPr="006F334E" w:rsidTr="006F334E">
        <w:trPr>
          <w:jc w:val="center"/>
        </w:trPr>
        <w:tc>
          <w:tcPr>
            <w:tcW w:w="478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b/>
                <w:sz w:val="24"/>
                <w:szCs w:val="24"/>
              </w:rPr>
            </w:pPr>
            <w:r w:rsidRPr="006F334E">
              <w:rPr>
                <w:rFonts w:ascii="Times New Roman" w:hAnsi="Times New Roman" w:cs="Times New Roman"/>
                <w:b/>
                <w:sz w:val="24"/>
                <w:szCs w:val="24"/>
              </w:rPr>
              <w:t>Возраст</w:t>
            </w:r>
          </w:p>
        </w:tc>
        <w:tc>
          <w:tcPr>
            <w:tcW w:w="4786"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b/>
                <w:sz w:val="24"/>
                <w:szCs w:val="24"/>
              </w:rPr>
            </w:pPr>
            <w:proofErr w:type="gramStart"/>
            <w:r w:rsidRPr="006F334E">
              <w:rPr>
                <w:rFonts w:ascii="Times New Roman" w:hAnsi="Times New Roman" w:cs="Times New Roman"/>
                <w:b/>
                <w:sz w:val="24"/>
                <w:szCs w:val="24"/>
              </w:rPr>
              <w:t>Кол—во</w:t>
            </w:r>
            <w:proofErr w:type="gramEnd"/>
            <w:r w:rsidRPr="006F334E">
              <w:rPr>
                <w:rFonts w:ascii="Times New Roman" w:hAnsi="Times New Roman" w:cs="Times New Roman"/>
                <w:b/>
                <w:sz w:val="24"/>
                <w:szCs w:val="24"/>
              </w:rPr>
              <w:t xml:space="preserve"> педагогов.</w:t>
            </w:r>
          </w:p>
        </w:tc>
      </w:tr>
      <w:tr w:rsidR="006F334E" w:rsidRPr="006F334E" w:rsidTr="006F334E">
        <w:trPr>
          <w:jc w:val="center"/>
        </w:trPr>
        <w:tc>
          <w:tcPr>
            <w:tcW w:w="478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sz w:val="24"/>
                <w:szCs w:val="24"/>
              </w:rPr>
            </w:pPr>
            <w:r w:rsidRPr="006F334E">
              <w:rPr>
                <w:rFonts w:ascii="Times New Roman" w:hAnsi="Times New Roman" w:cs="Times New Roman"/>
                <w:sz w:val="24"/>
                <w:szCs w:val="24"/>
              </w:rPr>
              <w:t xml:space="preserve">20-30 лет     </w:t>
            </w:r>
          </w:p>
        </w:tc>
        <w:tc>
          <w:tcPr>
            <w:tcW w:w="4786" w:type="dxa"/>
            <w:tcBorders>
              <w:top w:val="single" w:sz="4" w:space="0" w:color="auto"/>
              <w:left w:val="single" w:sz="4" w:space="0" w:color="auto"/>
              <w:bottom w:val="single" w:sz="4" w:space="0" w:color="auto"/>
              <w:right w:val="single" w:sz="4" w:space="0" w:color="auto"/>
            </w:tcBorders>
            <w:hideMark/>
          </w:tcPr>
          <w:p w:rsidR="006F334E" w:rsidRPr="006F334E" w:rsidRDefault="00C72324" w:rsidP="002A4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F334E" w:rsidRPr="006F334E" w:rsidTr="006F334E">
        <w:trPr>
          <w:jc w:val="center"/>
        </w:trPr>
        <w:tc>
          <w:tcPr>
            <w:tcW w:w="478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sz w:val="24"/>
                <w:szCs w:val="24"/>
              </w:rPr>
            </w:pPr>
            <w:r w:rsidRPr="006F334E">
              <w:rPr>
                <w:rFonts w:ascii="Times New Roman" w:hAnsi="Times New Roman" w:cs="Times New Roman"/>
                <w:sz w:val="24"/>
                <w:szCs w:val="24"/>
              </w:rPr>
              <w:t xml:space="preserve">30—40 лет         </w:t>
            </w:r>
          </w:p>
        </w:tc>
        <w:tc>
          <w:tcPr>
            <w:tcW w:w="4786" w:type="dxa"/>
            <w:tcBorders>
              <w:top w:val="single" w:sz="4" w:space="0" w:color="auto"/>
              <w:left w:val="single" w:sz="4" w:space="0" w:color="auto"/>
              <w:bottom w:val="single" w:sz="4" w:space="0" w:color="auto"/>
              <w:right w:val="single" w:sz="4" w:space="0" w:color="auto"/>
            </w:tcBorders>
            <w:hideMark/>
          </w:tcPr>
          <w:p w:rsidR="006F334E" w:rsidRPr="006F334E" w:rsidRDefault="00C72324" w:rsidP="002A4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F334E" w:rsidRPr="006F334E" w:rsidTr="006F334E">
        <w:trPr>
          <w:jc w:val="center"/>
        </w:trPr>
        <w:tc>
          <w:tcPr>
            <w:tcW w:w="478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sz w:val="24"/>
                <w:szCs w:val="24"/>
              </w:rPr>
            </w:pPr>
            <w:r w:rsidRPr="006F334E">
              <w:rPr>
                <w:rFonts w:ascii="Times New Roman" w:hAnsi="Times New Roman" w:cs="Times New Roman"/>
                <w:sz w:val="24"/>
                <w:szCs w:val="24"/>
              </w:rPr>
              <w:t xml:space="preserve">40—50 лет        </w:t>
            </w:r>
          </w:p>
        </w:tc>
        <w:tc>
          <w:tcPr>
            <w:tcW w:w="4786" w:type="dxa"/>
            <w:tcBorders>
              <w:top w:val="single" w:sz="4" w:space="0" w:color="auto"/>
              <w:left w:val="single" w:sz="4" w:space="0" w:color="auto"/>
              <w:bottom w:val="single" w:sz="4" w:space="0" w:color="auto"/>
              <w:right w:val="single" w:sz="4" w:space="0" w:color="auto"/>
            </w:tcBorders>
            <w:hideMark/>
          </w:tcPr>
          <w:p w:rsidR="006F334E" w:rsidRPr="006F334E" w:rsidRDefault="00045FD6" w:rsidP="002A4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F334E" w:rsidRPr="006F334E" w:rsidTr="006F334E">
        <w:trPr>
          <w:jc w:val="center"/>
        </w:trPr>
        <w:tc>
          <w:tcPr>
            <w:tcW w:w="478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sz w:val="24"/>
                <w:szCs w:val="24"/>
              </w:rPr>
            </w:pPr>
            <w:r w:rsidRPr="006F334E">
              <w:rPr>
                <w:rFonts w:ascii="Times New Roman" w:hAnsi="Times New Roman" w:cs="Times New Roman"/>
                <w:sz w:val="24"/>
                <w:szCs w:val="24"/>
              </w:rPr>
              <w:t xml:space="preserve">50—60 лет      </w:t>
            </w:r>
          </w:p>
        </w:tc>
        <w:tc>
          <w:tcPr>
            <w:tcW w:w="4786" w:type="dxa"/>
            <w:tcBorders>
              <w:top w:val="single" w:sz="4" w:space="0" w:color="auto"/>
              <w:left w:val="single" w:sz="4" w:space="0" w:color="auto"/>
              <w:bottom w:val="single" w:sz="4" w:space="0" w:color="auto"/>
              <w:right w:val="single" w:sz="4" w:space="0" w:color="auto"/>
            </w:tcBorders>
            <w:hideMark/>
          </w:tcPr>
          <w:p w:rsidR="006F334E" w:rsidRPr="006F334E" w:rsidRDefault="00045FD6" w:rsidP="002A4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F334E" w:rsidRPr="006F334E" w:rsidTr="006F334E">
        <w:trPr>
          <w:jc w:val="center"/>
        </w:trPr>
        <w:tc>
          <w:tcPr>
            <w:tcW w:w="478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sz w:val="24"/>
                <w:szCs w:val="24"/>
              </w:rPr>
            </w:pPr>
            <w:r w:rsidRPr="006F334E">
              <w:rPr>
                <w:rFonts w:ascii="Times New Roman" w:hAnsi="Times New Roman" w:cs="Times New Roman"/>
                <w:sz w:val="24"/>
                <w:szCs w:val="24"/>
              </w:rPr>
              <w:t xml:space="preserve">60—70 лет     </w:t>
            </w:r>
          </w:p>
        </w:tc>
        <w:tc>
          <w:tcPr>
            <w:tcW w:w="4786"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sz w:val="24"/>
                <w:szCs w:val="24"/>
              </w:rPr>
            </w:pPr>
            <w:r w:rsidRPr="006F334E">
              <w:rPr>
                <w:rFonts w:ascii="Times New Roman" w:hAnsi="Times New Roman" w:cs="Times New Roman"/>
                <w:sz w:val="24"/>
                <w:szCs w:val="24"/>
              </w:rPr>
              <w:t>-</w:t>
            </w:r>
          </w:p>
        </w:tc>
      </w:tr>
    </w:tbl>
    <w:p w:rsidR="006F334E" w:rsidRPr="006F334E" w:rsidRDefault="006F334E" w:rsidP="002A49A2">
      <w:pPr>
        <w:spacing w:after="0"/>
        <w:jc w:val="both"/>
        <w:rPr>
          <w:rFonts w:ascii="Times New Roman" w:hAnsi="Times New Roman" w:cs="Times New Roman"/>
          <w:b/>
          <w:noProof/>
          <w:color w:val="FF0000"/>
          <w:sz w:val="24"/>
          <w:szCs w:val="24"/>
        </w:rPr>
      </w:pPr>
    </w:p>
    <w:p w:rsidR="006F334E" w:rsidRPr="002A49A2" w:rsidRDefault="006F334E" w:rsidP="002A49A2">
      <w:pPr>
        <w:jc w:val="center"/>
        <w:rPr>
          <w:rFonts w:ascii="Times New Roman" w:hAnsi="Times New Roman" w:cs="Times New Roman"/>
          <w:b/>
          <w:noProof/>
          <w:color w:val="FF0000"/>
          <w:sz w:val="24"/>
          <w:szCs w:val="24"/>
        </w:rPr>
      </w:pPr>
      <w:r w:rsidRPr="006F334E">
        <w:rPr>
          <w:rFonts w:ascii="Times New Roman" w:hAnsi="Times New Roman" w:cs="Times New Roman"/>
          <w:b/>
          <w:noProof/>
          <w:color w:val="FF0000"/>
          <w:sz w:val="24"/>
          <w:szCs w:val="24"/>
        </w:rPr>
        <w:drawing>
          <wp:inline distT="0" distB="0" distL="0" distR="0">
            <wp:extent cx="4841076" cy="2610464"/>
            <wp:effectExtent l="19050" t="0" r="16674" b="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E31" w:rsidRPr="00002065" w:rsidRDefault="006F334E" w:rsidP="006F334E">
      <w:pPr>
        <w:rPr>
          <w:rFonts w:ascii="Times New Roman" w:hAnsi="Times New Roman" w:cs="Times New Roman"/>
          <w:sz w:val="28"/>
          <w:szCs w:val="28"/>
        </w:rPr>
      </w:pPr>
      <w:r w:rsidRPr="00002065">
        <w:rPr>
          <w:rFonts w:ascii="Times New Roman" w:hAnsi="Times New Roman" w:cs="Times New Roman"/>
          <w:b/>
          <w:sz w:val="28"/>
          <w:szCs w:val="28"/>
        </w:rPr>
        <w:t>Сведения об образовании педагогов</w:t>
      </w:r>
      <w:r w:rsidRPr="00002065">
        <w:rPr>
          <w:rFonts w:ascii="Times New Roman" w:hAnsi="Times New Roman" w:cs="Times New Roman"/>
          <w:sz w:val="28"/>
          <w:szCs w:val="28"/>
        </w:rPr>
        <w:t>:</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1"/>
        <w:gridCol w:w="4679"/>
      </w:tblGrid>
      <w:tr w:rsidR="006F334E"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tabs>
                <w:tab w:val="left" w:pos="4738"/>
                <w:tab w:val="left" w:pos="9477"/>
              </w:tabs>
              <w:spacing w:after="0" w:line="240" w:lineRule="auto"/>
              <w:jc w:val="center"/>
              <w:rPr>
                <w:rFonts w:ascii="Times New Roman" w:hAnsi="Times New Roman" w:cs="Times New Roman"/>
                <w:b/>
                <w:color w:val="0D0D0D"/>
                <w:sz w:val="24"/>
                <w:szCs w:val="24"/>
              </w:rPr>
            </w:pPr>
            <w:r w:rsidRPr="006F334E">
              <w:rPr>
                <w:rFonts w:ascii="Times New Roman" w:hAnsi="Times New Roman" w:cs="Times New Roman"/>
                <w:b/>
                <w:color w:val="0D0D0D"/>
                <w:sz w:val="24"/>
                <w:szCs w:val="24"/>
              </w:rPr>
              <w:t>Уровень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jc w:val="center"/>
              <w:rPr>
                <w:rFonts w:ascii="Times New Roman" w:hAnsi="Times New Roman" w:cs="Times New Roman"/>
                <w:b/>
                <w:color w:val="0D0D0D"/>
                <w:sz w:val="24"/>
                <w:szCs w:val="24"/>
              </w:rPr>
            </w:pPr>
            <w:proofErr w:type="gramStart"/>
            <w:r w:rsidRPr="006F334E">
              <w:rPr>
                <w:rFonts w:ascii="Times New Roman" w:hAnsi="Times New Roman" w:cs="Times New Roman"/>
                <w:b/>
                <w:color w:val="0D0D0D"/>
                <w:sz w:val="24"/>
                <w:szCs w:val="24"/>
              </w:rPr>
              <w:t>Кол—во</w:t>
            </w:r>
            <w:proofErr w:type="gramEnd"/>
            <w:r w:rsidRPr="006F334E">
              <w:rPr>
                <w:rFonts w:ascii="Times New Roman" w:hAnsi="Times New Roman" w:cs="Times New Roman"/>
                <w:b/>
                <w:color w:val="0D0D0D"/>
                <w:sz w:val="24"/>
                <w:szCs w:val="24"/>
              </w:rPr>
              <w:t xml:space="preserve"> педагогов.</w:t>
            </w:r>
          </w:p>
        </w:tc>
      </w:tr>
      <w:tr w:rsidR="006F334E"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tabs>
                <w:tab w:val="left" w:pos="4738"/>
                <w:tab w:val="left" w:pos="9477"/>
              </w:tabs>
              <w:spacing w:after="0" w:line="240" w:lineRule="auto"/>
              <w:rPr>
                <w:rFonts w:ascii="Times New Roman" w:hAnsi="Times New Roman" w:cs="Times New Roman"/>
                <w:color w:val="0D0D0D"/>
                <w:sz w:val="24"/>
                <w:szCs w:val="24"/>
              </w:rPr>
            </w:pPr>
            <w:r w:rsidRPr="006F334E">
              <w:rPr>
                <w:rFonts w:ascii="Times New Roman" w:hAnsi="Times New Roman" w:cs="Times New Roman"/>
                <w:color w:val="0D0D0D"/>
                <w:sz w:val="24"/>
                <w:szCs w:val="24"/>
              </w:rPr>
              <w:t>Высшее</w:t>
            </w:r>
          </w:p>
        </w:tc>
        <w:tc>
          <w:tcPr>
            <w:tcW w:w="4679" w:type="dxa"/>
            <w:tcBorders>
              <w:top w:val="single" w:sz="4" w:space="0" w:color="auto"/>
              <w:left w:val="single" w:sz="4" w:space="0" w:color="auto"/>
              <w:bottom w:val="single" w:sz="4" w:space="0" w:color="auto"/>
              <w:right w:val="single" w:sz="4" w:space="0" w:color="auto"/>
            </w:tcBorders>
            <w:hideMark/>
          </w:tcPr>
          <w:p w:rsidR="006F334E" w:rsidRPr="006F334E" w:rsidRDefault="00045FD6" w:rsidP="002A49A2">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4</w:t>
            </w:r>
          </w:p>
        </w:tc>
      </w:tr>
      <w:tr w:rsidR="006F334E"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spacing w:after="0" w:line="240" w:lineRule="auto"/>
              <w:rPr>
                <w:rFonts w:ascii="Times New Roman" w:hAnsi="Times New Roman" w:cs="Times New Roman"/>
                <w:color w:val="0D0D0D"/>
                <w:sz w:val="24"/>
                <w:szCs w:val="24"/>
              </w:rPr>
            </w:pPr>
            <w:proofErr w:type="gramStart"/>
            <w:r w:rsidRPr="006F334E">
              <w:rPr>
                <w:rFonts w:ascii="Times New Roman" w:hAnsi="Times New Roman" w:cs="Times New Roman"/>
                <w:color w:val="0D0D0D"/>
                <w:sz w:val="24"/>
                <w:szCs w:val="24"/>
              </w:rPr>
              <w:t>Среднее—специальное</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6F334E" w:rsidRPr="006F334E" w:rsidRDefault="002125B9" w:rsidP="002A49A2">
            <w:pPr>
              <w:tabs>
                <w:tab w:val="left" w:pos="4738"/>
                <w:tab w:val="left" w:pos="9477"/>
              </w:tabs>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10</w:t>
            </w:r>
          </w:p>
        </w:tc>
      </w:tr>
      <w:tr w:rsidR="006F334E"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tabs>
                <w:tab w:val="left" w:pos="4738"/>
                <w:tab w:val="left" w:pos="9477"/>
              </w:tabs>
              <w:spacing w:after="0" w:line="240" w:lineRule="auto"/>
              <w:rPr>
                <w:rFonts w:ascii="Times New Roman" w:hAnsi="Times New Roman" w:cs="Times New Roman"/>
                <w:color w:val="0D0D0D"/>
                <w:sz w:val="24"/>
                <w:szCs w:val="24"/>
              </w:rPr>
            </w:pPr>
            <w:r w:rsidRPr="006F334E">
              <w:rPr>
                <w:rFonts w:ascii="Times New Roman" w:hAnsi="Times New Roman" w:cs="Times New Roman"/>
                <w:color w:val="0D0D0D"/>
                <w:sz w:val="24"/>
                <w:szCs w:val="24"/>
              </w:rPr>
              <w:t xml:space="preserve"> </w:t>
            </w:r>
            <w:r w:rsidR="002A49A2" w:rsidRPr="006F334E">
              <w:rPr>
                <w:rFonts w:ascii="Times New Roman" w:hAnsi="Times New Roman" w:cs="Times New Roman"/>
                <w:color w:val="0D0D0D"/>
                <w:sz w:val="24"/>
                <w:szCs w:val="24"/>
              </w:rPr>
              <w:t>О</w:t>
            </w:r>
            <w:r w:rsidRPr="006F334E">
              <w:rPr>
                <w:rFonts w:ascii="Times New Roman" w:hAnsi="Times New Roman" w:cs="Times New Roman"/>
                <w:color w:val="0D0D0D"/>
                <w:sz w:val="24"/>
                <w:szCs w:val="24"/>
              </w:rPr>
              <w:t>бучаются</w:t>
            </w:r>
            <w:r w:rsidR="002A49A2">
              <w:rPr>
                <w:rFonts w:ascii="Times New Roman" w:hAnsi="Times New Roman" w:cs="Times New Roman"/>
                <w:color w:val="0D0D0D"/>
                <w:sz w:val="24"/>
                <w:szCs w:val="24"/>
              </w:rPr>
              <w:t xml:space="preserve"> </w:t>
            </w:r>
            <w:r w:rsidRPr="006F334E">
              <w:rPr>
                <w:rFonts w:ascii="Times New Roman" w:hAnsi="Times New Roman" w:cs="Times New Roman"/>
                <w:color w:val="0D0D0D"/>
                <w:sz w:val="24"/>
                <w:szCs w:val="24"/>
              </w:rPr>
              <w:t xml:space="preserve">  в ВУЗАХ</w:t>
            </w:r>
          </w:p>
        </w:tc>
        <w:tc>
          <w:tcPr>
            <w:tcW w:w="4679"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tabs>
                <w:tab w:val="left" w:pos="4738"/>
                <w:tab w:val="left" w:pos="9477"/>
              </w:tabs>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1</w:t>
            </w:r>
          </w:p>
        </w:tc>
      </w:tr>
      <w:tr w:rsidR="006F334E"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6F334E" w:rsidRPr="006F334E" w:rsidRDefault="006F334E" w:rsidP="002A49A2">
            <w:pPr>
              <w:tabs>
                <w:tab w:val="left" w:pos="4738"/>
                <w:tab w:val="left" w:pos="9477"/>
              </w:tabs>
              <w:spacing w:after="0"/>
              <w:rPr>
                <w:rFonts w:ascii="Times New Roman" w:hAnsi="Times New Roman" w:cs="Times New Roman"/>
                <w:color w:val="0D0D0D"/>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tabs>
                <w:tab w:val="left" w:pos="4738"/>
                <w:tab w:val="left" w:pos="9477"/>
              </w:tabs>
              <w:jc w:val="center"/>
              <w:rPr>
                <w:rFonts w:ascii="Times New Roman" w:hAnsi="Times New Roman" w:cs="Times New Roman"/>
                <w:color w:val="0D0D0D"/>
                <w:sz w:val="24"/>
                <w:szCs w:val="24"/>
              </w:rPr>
            </w:pPr>
          </w:p>
        </w:tc>
      </w:tr>
      <w:tr w:rsidR="002A49A2"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2A49A2" w:rsidRPr="006F334E" w:rsidRDefault="002A49A2" w:rsidP="002A49A2">
            <w:pPr>
              <w:tabs>
                <w:tab w:val="left" w:pos="4738"/>
                <w:tab w:val="left" w:pos="9477"/>
              </w:tabs>
              <w:spacing w:after="0"/>
              <w:rPr>
                <w:rFonts w:ascii="Times New Roman" w:hAnsi="Times New Roman" w:cs="Times New Roman"/>
                <w:color w:val="0D0D0D"/>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2A49A2" w:rsidRPr="006F334E" w:rsidRDefault="002A49A2" w:rsidP="006F334E">
            <w:pPr>
              <w:tabs>
                <w:tab w:val="left" w:pos="4738"/>
                <w:tab w:val="left" w:pos="9477"/>
              </w:tabs>
              <w:jc w:val="center"/>
              <w:rPr>
                <w:rFonts w:ascii="Times New Roman" w:hAnsi="Times New Roman" w:cs="Times New Roman"/>
                <w:color w:val="0D0D0D"/>
                <w:sz w:val="24"/>
                <w:szCs w:val="24"/>
              </w:rPr>
            </w:pPr>
          </w:p>
        </w:tc>
      </w:tr>
      <w:tr w:rsidR="006F334E"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tabs>
                <w:tab w:val="left" w:pos="4738"/>
                <w:tab w:val="left" w:pos="9477"/>
              </w:tabs>
              <w:rPr>
                <w:rFonts w:ascii="Times New Roman" w:hAnsi="Times New Roman" w:cs="Times New Roman"/>
                <w:color w:val="0D0D0D"/>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tabs>
                <w:tab w:val="left" w:pos="4738"/>
                <w:tab w:val="left" w:pos="9477"/>
              </w:tabs>
              <w:jc w:val="center"/>
              <w:rPr>
                <w:rFonts w:ascii="Times New Roman" w:hAnsi="Times New Roman" w:cs="Times New Roman"/>
                <w:color w:val="0D0D0D"/>
                <w:sz w:val="24"/>
                <w:szCs w:val="24"/>
              </w:rPr>
            </w:pPr>
          </w:p>
        </w:tc>
      </w:tr>
      <w:tr w:rsidR="006F334E"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rPr>
                <w:rFonts w:ascii="Times New Roman" w:hAnsi="Times New Roman" w:cs="Times New Roman"/>
                <w:color w:val="0D0D0D"/>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tabs>
                <w:tab w:val="left" w:pos="4738"/>
                <w:tab w:val="left" w:pos="9477"/>
              </w:tabs>
              <w:jc w:val="center"/>
              <w:rPr>
                <w:rFonts w:ascii="Times New Roman" w:hAnsi="Times New Roman" w:cs="Times New Roman"/>
                <w:color w:val="0D0D0D"/>
                <w:sz w:val="24"/>
                <w:szCs w:val="24"/>
              </w:rPr>
            </w:pPr>
          </w:p>
        </w:tc>
      </w:tr>
      <w:tr w:rsidR="006F334E" w:rsidRPr="006F334E" w:rsidTr="006F334E">
        <w:tc>
          <w:tcPr>
            <w:tcW w:w="4801"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rPr>
                <w:rFonts w:ascii="Times New Roman" w:hAnsi="Times New Roman" w:cs="Times New Roman"/>
                <w:color w:val="0D0D0D"/>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tabs>
                <w:tab w:val="left" w:pos="4738"/>
                <w:tab w:val="left" w:pos="9477"/>
              </w:tabs>
              <w:jc w:val="center"/>
              <w:rPr>
                <w:rFonts w:ascii="Times New Roman" w:hAnsi="Times New Roman" w:cs="Times New Roman"/>
                <w:color w:val="0D0D0D"/>
                <w:sz w:val="24"/>
                <w:szCs w:val="24"/>
              </w:rPr>
            </w:pPr>
          </w:p>
        </w:tc>
      </w:tr>
    </w:tbl>
    <w:p w:rsidR="006F334E" w:rsidRPr="005219AD" w:rsidRDefault="006F334E" w:rsidP="005219AD">
      <w:pPr>
        <w:jc w:val="center"/>
        <w:rPr>
          <w:rFonts w:ascii="Times New Roman" w:hAnsi="Times New Roman" w:cs="Times New Roman"/>
          <w:noProof/>
          <w:sz w:val="24"/>
          <w:szCs w:val="24"/>
        </w:rPr>
      </w:pPr>
    </w:p>
    <w:p w:rsidR="0074390D" w:rsidRDefault="0074390D" w:rsidP="005219AD">
      <w:pPr>
        <w:rPr>
          <w:rFonts w:ascii="Times New Roman" w:hAnsi="Times New Roman" w:cs="Times New Roman"/>
          <w:b/>
          <w:sz w:val="24"/>
          <w:szCs w:val="24"/>
        </w:rPr>
      </w:pPr>
    </w:p>
    <w:p w:rsidR="0074390D" w:rsidRDefault="0074390D" w:rsidP="005219AD">
      <w:pPr>
        <w:rPr>
          <w:rFonts w:ascii="Times New Roman" w:hAnsi="Times New Roman" w:cs="Times New Roman"/>
          <w:b/>
          <w:sz w:val="24"/>
          <w:szCs w:val="24"/>
        </w:rPr>
      </w:pPr>
    </w:p>
    <w:p w:rsidR="0074390D" w:rsidRDefault="0074390D" w:rsidP="005219AD">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390D" w:rsidRDefault="0074390D" w:rsidP="005219AD">
      <w:pPr>
        <w:rPr>
          <w:rFonts w:ascii="Times New Roman" w:hAnsi="Times New Roman" w:cs="Times New Roman"/>
          <w:b/>
          <w:sz w:val="24"/>
          <w:szCs w:val="24"/>
        </w:rPr>
      </w:pPr>
    </w:p>
    <w:p w:rsidR="0074390D" w:rsidRDefault="0074390D" w:rsidP="005219AD">
      <w:pPr>
        <w:rPr>
          <w:rFonts w:ascii="Times New Roman" w:hAnsi="Times New Roman" w:cs="Times New Roman"/>
          <w:b/>
          <w:sz w:val="24"/>
          <w:szCs w:val="24"/>
        </w:rPr>
      </w:pPr>
    </w:p>
    <w:p w:rsidR="006F334E" w:rsidRPr="00002065" w:rsidRDefault="006F334E" w:rsidP="005219AD">
      <w:pPr>
        <w:rPr>
          <w:rFonts w:ascii="Times New Roman" w:hAnsi="Times New Roman" w:cs="Times New Roman"/>
          <w:b/>
          <w:sz w:val="28"/>
          <w:szCs w:val="28"/>
        </w:rPr>
      </w:pPr>
      <w:r w:rsidRPr="00002065">
        <w:rPr>
          <w:rFonts w:ascii="Times New Roman" w:hAnsi="Times New Roman" w:cs="Times New Roman"/>
          <w:b/>
          <w:sz w:val="28"/>
          <w:szCs w:val="28"/>
        </w:rPr>
        <w:t>Квалификационная характеристика педагогов детского сада.</w:t>
      </w:r>
    </w:p>
    <w:p w:rsidR="006F334E" w:rsidRPr="006F334E" w:rsidRDefault="005219AD" w:rsidP="006F334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Высшую</w:t>
      </w:r>
      <w:r w:rsidR="006F334E" w:rsidRPr="006F334E">
        <w:rPr>
          <w:rFonts w:ascii="Times New Roman" w:hAnsi="Times New Roman" w:cs="Times New Roman"/>
          <w:sz w:val="24"/>
          <w:szCs w:val="24"/>
        </w:rPr>
        <w:t xml:space="preserve">  квали</w:t>
      </w:r>
      <w:r w:rsidR="00045FD6">
        <w:rPr>
          <w:rFonts w:ascii="Times New Roman" w:hAnsi="Times New Roman" w:cs="Times New Roman"/>
          <w:sz w:val="24"/>
          <w:szCs w:val="24"/>
        </w:rPr>
        <w:t>фикационную категорию имеют    3</w:t>
      </w:r>
      <w:r w:rsidR="006F334E" w:rsidRPr="006F334E">
        <w:rPr>
          <w:rFonts w:ascii="Times New Roman" w:hAnsi="Times New Roman" w:cs="Times New Roman"/>
          <w:sz w:val="24"/>
          <w:szCs w:val="24"/>
        </w:rPr>
        <w:t xml:space="preserve"> педагога  </w:t>
      </w:r>
    </w:p>
    <w:p w:rsidR="006F334E" w:rsidRPr="006F334E" w:rsidRDefault="006F334E" w:rsidP="006F334E">
      <w:pPr>
        <w:numPr>
          <w:ilvl w:val="0"/>
          <w:numId w:val="2"/>
        </w:numPr>
        <w:spacing w:after="0" w:line="240" w:lineRule="auto"/>
        <w:jc w:val="both"/>
        <w:rPr>
          <w:rFonts w:ascii="Times New Roman" w:hAnsi="Times New Roman" w:cs="Times New Roman"/>
          <w:sz w:val="24"/>
          <w:szCs w:val="24"/>
        </w:rPr>
      </w:pPr>
      <w:r w:rsidRPr="006F334E">
        <w:rPr>
          <w:rFonts w:ascii="Times New Roman" w:hAnsi="Times New Roman" w:cs="Times New Roman"/>
          <w:sz w:val="24"/>
          <w:szCs w:val="24"/>
        </w:rPr>
        <w:t xml:space="preserve">Первую квалификационную категорию имеют  </w:t>
      </w:r>
      <w:r w:rsidR="005219AD">
        <w:rPr>
          <w:rFonts w:ascii="Times New Roman" w:hAnsi="Times New Roman" w:cs="Times New Roman"/>
          <w:sz w:val="24"/>
          <w:szCs w:val="24"/>
        </w:rPr>
        <w:t xml:space="preserve">  </w:t>
      </w:r>
      <w:r w:rsidR="00045FD6">
        <w:rPr>
          <w:rFonts w:ascii="Times New Roman" w:hAnsi="Times New Roman" w:cs="Times New Roman"/>
          <w:sz w:val="24"/>
          <w:szCs w:val="24"/>
        </w:rPr>
        <w:t xml:space="preserve">   4</w:t>
      </w:r>
      <w:r w:rsidRPr="006F334E">
        <w:rPr>
          <w:rFonts w:ascii="Times New Roman" w:hAnsi="Times New Roman" w:cs="Times New Roman"/>
          <w:sz w:val="24"/>
          <w:szCs w:val="24"/>
        </w:rPr>
        <w:t xml:space="preserve"> педагога</w:t>
      </w:r>
    </w:p>
    <w:p w:rsidR="006F334E" w:rsidRPr="006F334E" w:rsidRDefault="006F334E" w:rsidP="006F334E">
      <w:pPr>
        <w:numPr>
          <w:ilvl w:val="0"/>
          <w:numId w:val="2"/>
        </w:numPr>
        <w:spacing w:after="0" w:line="240" w:lineRule="auto"/>
        <w:jc w:val="both"/>
        <w:rPr>
          <w:rFonts w:ascii="Times New Roman" w:hAnsi="Times New Roman" w:cs="Times New Roman"/>
          <w:sz w:val="24"/>
          <w:szCs w:val="24"/>
        </w:rPr>
      </w:pPr>
      <w:r w:rsidRPr="006F334E">
        <w:rPr>
          <w:rFonts w:ascii="Times New Roman" w:hAnsi="Times New Roman" w:cs="Times New Roman"/>
          <w:sz w:val="24"/>
          <w:szCs w:val="24"/>
        </w:rPr>
        <w:t xml:space="preserve">Вторую квалификационную категорию имеют    </w:t>
      </w:r>
      <w:r w:rsidR="005219AD">
        <w:rPr>
          <w:rFonts w:ascii="Times New Roman" w:hAnsi="Times New Roman" w:cs="Times New Roman"/>
          <w:sz w:val="24"/>
          <w:szCs w:val="24"/>
        </w:rPr>
        <w:t xml:space="preserve">  </w:t>
      </w:r>
      <w:r w:rsidR="00002065">
        <w:rPr>
          <w:rFonts w:ascii="Times New Roman" w:hAnsi="Times New Roman" w:cs="Times New Roman"/>
          <w:sz w:val="24"/>
          <w:szCs w:val="24"/>
        </w:rPr>
        <w:t xml:space="preserve"> 2</w:t>
      </w:r>
      <w:r w:rsidRPr="006F334E">
        <w:rPr>
          <w:rFonts w:ascii="Times New Roman" w:hAnsi="Times New Roman" w:cs="Times New Roman"/>
          <w:sz w:val="24"/>
          <w:szCs w:val="24"/>
        </w:rPr>
        <w:t xml:space="preserve"> педагогов</w:t>
      </w:r>
    </w:p>
    <w:p w:rsidR="006F334E" w:rsidRPr="006F334E" w:rsidRDefault="006F334E" w:rsidP="006F334E">
      <w:pPr>
        <w:numPr>
          <w:ilvl w:val="0"/>
          <w:numId w:val="2"/>
        </w:numPr>
        <w:spacing w:after="0" w:line="240" w:lineRule="auto"/>
        <w:jc w:val="both"/>
        <w:rPr>
          <w:rFonts w:ascii="Times New Roman" w:hAnsi="Times New Roman" w:cs="Times New Roman"/>
          <w:sz w:val="24"/>
          <w:szCs w:val="24"/>
        </w:rPr>
      </w:pPr>
      <w:r w:rsidRPr="006F334E">
        <w:rPr>
          <w:rFonts w:ascii="Times New Roman" w:hAnsi="Times New Roman" w:cs="Times New Roman"/>
          <w:sz w:val="24"/>
          <w:szCs w:val="24"/>
        </w:rPr>
        <w:t xml:space="preserve">7 разряд имеют                                                   </w:t>
      </w:r>
      <w:r w:rsidR="005219AD">
        <w:rPr>
          <w:rFonts w:ascii="Times New Roman" w:hAnsi="Times New Roman" w:cs="Times New Roman"/>
          <w:sz w:val="24"/>
          <w:szCs w:val="24"/>
        </w:rPr>
        <w:t xml:space="preserve">        </w:t>
      </w:r>
      <w:r w:rsidR="000A49FC">
        <w:rPr>
          <w:rFonts w:ascii="Times New Roman" w:hAnsi="Times New Roman" w:cs="Times New Roman"/>
          <w:sz w:val="24"/>
          <w:szCs w:val="24"/>
        </w:rPr>
        <w:t>5</w:t>
      </w:r>
      <w:r w:rsidRPr="006F334E">
        <w:rPr>
          <w:rFonts w:ascii="Times New Roman" w:hAnsi="Times New Roman" w:cs="Times New Roman"/>
          <w:sz w:val="24"/>
          <w:szCs w:val="24"/>
        </w:rPr>
        <w:t xml:space="preserve"> педагога</w:t>
      </w:r>
    </w:p>
    <w:p w:rsidR="006F334E" w:rsidRPr="006F334E" w:rsidRDefault="006F334E" w:rsidP="006F334E">
      <w:pPr>
        <w:tabs>
          <w:tab w:val="left" w:pos="7720"/>
        </w:tabs>
        <w:ind w:firstLine="120"/>
        <w:jc w:val="both"/>
        <w:rPr>
          <w:rFonts w:ascii="Times New Roman" w:hAnsi="Times New Roman" w:cs="Times New Roman"/>
          <w:sz w:val="24"/>
          <w:szCs w:val="24"/>
        </w:rPr>
      </w:pPr>
    </w:p>
    <w:p w:rsidR="006F334E" w:rsidRPr="006F334E" w:rsidRDefault="000A49FC" w:rsidP="006F334E">
      <w:pPr>
        <w:tabs>
          <w:tab w:val="left" w:pos="7720"/>
        </w:tabs>
        <w:jc w:val="both"/>
        <w:rPr>
          <w:rFonts w:ascii="Times New Roman" w:hAnsi="Times New Roman" w:cs="Times New Roman"/>
          <w:sz w:val="24"/>
          <w:szCs w:val="24"/>
        </w:rPr>
      </w:pPr>
      <w:r>
        <w:rPr>
          <w:rFonts w:ascii="Times New Roman" w:hAnsi="Times New Roman" w:cs="Times New Roman"/>
          <w:sz w:val="24"/>
          <w:szCs w:val="24"/>
        </w:rPr>
        <w:t xml:space="preserve"> </w:t>
      </w:r>
    </w:p>
    <w:p w:rsidR="006F334E" w:rsidRPr="006F334E" w:rsidRDefault="006F334E" w:rsidP="006F334E">
      <w:pPr>
        <w:tabs>
          <w:tab w:val="left" w:pos="7720"/>
        </w:tabs>
        <w:jc w:val="both"/>
        <w:rPr>
          <w:rFonts w:ascii="Times New Roman" w:hAnsi="Times New Roman" w:cs="Times New Roman"/>
          <w:sz w:val="24"/>
          <w:szCs w:val="24"/>
        </w:rPr>
      </w:pPr>
      <w:r w:rsidRPr="006F334E">
        <w:rPr>
          <w:rFonts w:ascii="Times New Roman" w:hAnsi="Times New Roman" w:cs="Times New Roman"/>
          <w:sz w:val="24"/>
          <w:szCs w:val="24"/>
        </w:rPr>
        <w:t xml:space="preserve"> Награждены «Грамотой Почетного работника Министерства образования РФ»  2 педагога</w:t>
      </w:r>
    </w:p>
    <w:p w:rsidR="006F334E" w:rsidRPr="006F334E" w:rsidRDefault="006F334E" w:rsidP="006F334E">
      <w:pPr>
        <w:tabs>
          <w:tab w:val="left" w:pos="7720"/>
        </w:tabs>
        <w:jc w:val="both"/>
        <w:rPr>
          <w:rFonts w:ascii="Times New Roman" w:hAnsi="Times New Roman" w:cs="Times New Roman"/>
          <w:sz w:val="24"/>
          <w:szCs w:val="24"/>
        </w:rPr>
      </w:pPr>
    </w:p>
    <w:p w:rsidR="006F334E" w:rsidRPr="006F334E" w:rsidRDefault="006F334E" w:rsidP="005219AD">
      <w:pPr>
        <w:tabs>
          <w:tab w:val="left" w:pos="7720"/>
        </w:tabs>
        <w:jc w:val="center"/>
        <w:rPr>
          <w:rFonts w:ascii="Times New Roman" w:hAnsi="Times New Roman" w:cs="Times New Roman"/>
          <w:sz w:val="24"/>
          <w:szCs w:val="24"/>
        </w:rPr>
      </w:pPr>
    </w:p>
    <w:p w:rsidR="006F334E" w:rsidRPr="006F334E" w:rsidRDefault="006F334E" w:rsidP="006F334E">
      <w:pPr>
        <w:pStyle w:val="a6"/>
        <w:jc w:val="both"/>
        <w:rPr>
          <w:color w:val="0D0D0D"/>
          <w:sz w:val="24"/>
          <w:szCs w:val="24"/>
        </w:rPr>
      </w:pPr>
    </w:p>
    <w:p w:rsidR="006F334E" w:rsidRPr="006F334E" w:rsidRDefault="006F334E" w:rsidP="006F334E">
      <w:pPr>
        <w:pStyle w:val="a6"/>
        <w:jc w:val="both"/>
        <w:rPr>
          <w:color w:val="0D0D0D"/>
          <w:sz w:val="24"/>
          <w:szCs w:val="24"/>
        </w:rPr>
      </w:pPr>
    </w:p>
    <w:p w:rsidR="006F334E" w:rsidRPr="006F334E" w:rsidRDefault="006F334E" w:rsidP="006F334E">
      <w:pPr>
        <w:pStyle w:val="a6"/>
        <w:jc w:val="both"/>
        <w:rPr>
          <w:color w:val="0D0D0D"/>
          <w:sz w:val="24"/>
          <w:szCs w:val="24"/>
        </w:rPr>
      </w:pPr>
    </w:p>
    <w:p w:rsidR="006F334E" w:rsidRDefault="006F334E" w:rsidP="006F334E">
      <w:pPr>
        <w:pStyle w:val="a6"/>
        <w:jc w:val="both"/>
        <w:rPr>
          <w:color w:val="0D0D0D"/>
          <w:sz w:val="24"/>
          <w:szCs w:val="24"/>
        </w:rPr>
      </w:pPr>
    </w:p>
    <w:p w:rsidR="005219AD" w:rsidRDefault="005219AD" w:rsidP="006F334E">
      <w:pPr>
        <w:pStyle w:val="a6"/>
        <w:jc w:val="both"/>
        <w:rPr>
          <w:color w:val="0D0D0D"/>
          <w:sz w:val="24"/>
          <w:szCs w:val="24"/>
        </w:rPr>
      </w:pPr>
    </w:p>
    <w:p w:rsidR="005219AD" w:rsidRDefault="005219AD" w:rsidP="006F334E">
      <w:pPr>
        <w:pStyle w:val="a6"/>
        <w:jc w:val="both"/>
        <w:rPr>
          <w:color w:val="0D0D0D"/>
          <w:sz w:val="24"/>
          <w:szCs w:val="24"/>
        </w:rPr>
      </w:pPr>
    </w:p>
    <w:p w:rsidR="005219AD" w:rsidRDefault="005219AD" w:rsidP="006F334E">
      <w:pPr>
        <w:pStyle w:val="a6"/>
        <w:jc w:val="both"/>
        <w:rPr>
          <w:color w:val="0D0D0D"/>
          <w:sz w:val="24"/>
          <w:szCs w:val="24"/>
        </w:rPr>
      </w:pPr>
    </w:p>
    <w:p w:rsidR="005219AD" w:rsidRDefault="005219AD" w:rsidP="006F334E">
      <w:pPr>
        <w:pStyle w:val="a6"/>
        <w:jc w:val="both"/>
        <w:rPr>
          <w:color w:val="0D0D0D"/>
          <w:sz w:val="24"/>
          <w:szCs w:val="24"/>
        </w:rPr>
      </w:pPr>
    </w:p>
    <w:p w:rsidR="005219AD" w:rsidRDefault="005219AD" w:rsidP="006F334E">
      <w:pPr>
        <w:pStyle w:val="a6"/>
        <w:jc w:val="both"/>
        <w:rPr>
          <w:color w:val="0D0D0D"/>
          <w:sz w:val="24"/>
          <w:szCs w:val="24"/>
        </w:rPr>
      </w:pPr>
    </w:p>
    <w:p w:rsidR="005219AD" w:rsidRDefault="005219AD" w:rsidP="006F334E">
      <w:pPr>
        <w:pStyle w:val="a6"/>
        <w:jc w:val="both"/>
        <w:rPr>
          <w:color w:val="0D0D0D"/>
          <w:sz w:val="24"/>
          <w:szCs w:val="24"/>
        </w:rPr>
      </w:pPr>
    </w:p>
    <w:p w:rsidR="005219AD" w:rsidRDefault="005219AD" w:rsidP="006F334E">
      <w:pPr>
        <w:pStyle w:val="a6"/>
        <w:jc w:val="both"/>
        <w:rPr>
          <w:color w:val="0D0D0D"/>
          <w:sz w:val="24"/>
          <w:szCs w:val="24"/>
        </w:rPr>
      </w:pPr>
    </w:p>
    <w:p w:rsidR="00231E31" w:rsidRDefault="00231E31" w:rsidP="00231E31">
      <w:pPr>
        <w:rPr>
          <w:rFonts w:ascii="Times New Roman" w:eastAsia="Times New Roman" w:hAnsi="Times New Roman" w:cs="Times New Roman"/>
          <w:color w:val="0D0D0D"/>
          <w:sz w:val="24"/>
          <w:szCs w:val="24"/>
        </w:rPr>
      </w:pPr>
    </w:p>
    <w:p w:rsidR="006F334E" w:rsidRPr="00231E31" w:rsidRDefault="006F334E" w:rsidP="00231E31">
      <w:pPr>
        <w:jc w:val="center"/>
        <w:rPr>
          <w:rFonts w:ascii="Bookman Old Style" w:hAnsi="Bookman Old Style" w:cs="Times New Roman"/>
          <w:b/>
          <w:i/>
          <w:color w:val="0D0D0D"/>
          <w:sz w:val="28"/>
          <w:szCs w:val="28"/>
          <w:u w:val="single"/>
        </w:rPr>
      </w:pPr>
      <w:r w:rsidRPr="005219AD">
        <w:rPr>
          <w:rFonts w:ascii="Bookman Old Style" w:hAnsi="Bookman Old Style" w:cs="Times New Roman"/>
          <w:b/>
          <w:i/>
          <w:color w:val="0D0D0D"/>
          <w:sz w:val="28"/>
          <w:szCs w:val="28"/>
          <w:u w:val="single"/>
        </w:rPr>
        <w:lastRenderedPageBreak/>
        <w:t>Охрана жизни и здоровья детей.</w:t>
      </w:r>
    </w:p>
    <w:p w:rsidR="006F334E" w:rsidRPr="006F334E" w:rsidRDefault="006F334E" w:rsidP="000A49FC">
      <w:pPr>
        <w:pStyle w:val="a6"/>
        <w:rPr>
          <w:color w:val="0D0D0D"/>
          <w:sz w:val="24"/>
          <w:szCs w:val="24"/>
        </w:rPr>
      </w:pPr>
      <w:r w:rsidRPr="006F334E">
        <w:rPr>
          <w:color w:val="0D0D0D"/>
          <w:sz w:val="24"/>
          <w:szCs w:val="24"/>
        </w:rPr>
        <w:t xml:space="preserve">       Охрана жизни и укрепления здоровья детей является одной из основных направлений  работы педагогического коллектива. Физическое развитие детей дошкольного возраста одна из линий развития личности. Задачи по физическому развитию детей   ставятся детским садом постоянно, ибо  по запросам родителей они являются приоритетными. </w:t>
      </w:r>
    </w:p>
    <w:p w:rsidR="006F334E" w:rsidRPr="006F334E" w:rsidRDefault="006F334E" w:rsidP="000A49FC">
      <w:pPr>
        <w:pStyle w:val="a6"/>
        <w:rPr>
          <w:color w:val="0D0D0D"/>
          <w:sz w:val="24"/>
          <w:szCs w:val="24"/>
        </w:rPr>
      </w:pPr>
      <w:r w:rsidRPr="006F334E">
        <w:rPr>
          <w:color w:val="0D0D0D"/>
          <w:sz w:val="24"/>
          <w:szCs w:val="24"/>
        </w:rPr>
        <w:tab/>
        <w:t>Здоровье дошкольников остается в прямой зависимости от тех условий обучения, которые мы обеспечиваем, от двигательной активности, правильного чередования нагрузки и отдыха, условий семейного воспитания.</w:t>
      </w:r>
    </w:p>
    <w:p w:rsidR="006F334E" w:rsidRPr="006F334E" w:rsidRDefault="006F334E" w:rsidP="006F334E">
      <w:pPr>
        <w:pStyle w:val="a6"/>
        <w:jc w:val="both"/>
        <w:rPr>
          <w:color w:val="0D0D0D"/>
          <w:sz w:val="24"/>
          <w:szCs w:val="24"/>
        </w:rPr>
      </w:pPr>
      <w:r w:rsidRPr="006F334E">
        <w:rPr>
          <w:color w:val="0D0D0D"/>
          <w:sz w:val="24"/>
          <w:szCs w:val="24"/>
        </w:rPr>
        <w:tab/>
      </w:r>
    </w:p>
    <w:p w:rsidR="006F334E" w:rsidRPr="006F334E" w:rsidRDefault="005219AD" w:rsidP="000A49FC">
      <w:pPr>
        <w:pStyle w:val="a6"/>
        <w:spacing w:after="0"/>
        <w:rPr>
          <w:color w:val="0D0D0D"/>
          <w:sz w:val="24"/>
          <w:szCs w:val="24"/>
        </w:rPr>
      </w:pPr>
      <w:r>
        <w:rPr>
          <w:color w:val="0D0D0D"/>
          <w:sz w:val="24"/>
          <w:szCs w:val="24"/>
        </w:rPr>
        <w:t xml:space="preserve">       В </w:t>
      </w:r>
      <w:r w:rsidR="00CD6735">
        <w:rPr>
          <w:color w:val="0D0D0D"/>
          <w:sz w:val="24"/>
          <w:szCs w:val="24"/>
        </w:rPr>
        <w:t xml:space="preserve">2015 – 16 </w:t>
      </w:r>
      <w:r w:rsidR="000A49FC">
        <w:rPr>
          <w:color w:val="0D0D0D"/>
          <w:sz w:val="24"/>
          <w:szCs w:val="24"/>
        </w:rPr>
        <w:t xml:space="preserve"> учебном году</w:t>
      </w:r>
      <w:r w:rsidR="006F334E" w:rsidRPr="006F334E">
        <w:rPr>
          <w:color w:val="0D0D0D"/>
          <w:sz w:val="24"/>
          <w:szCs w:val="24"/>
        </w:rPr>
        <w:t xml:space="preserve">  в детском саду  проводились следующие мероприятия  по охране жизни и укрепления здоровья детей:</w:t>
      </w:r>
    </w:p>
    <w:p w:rsidR="006F334E" w:rsidRPr="006F334E" w:rsidRDefault="006F334E" w:rsidP="005219AD">
      <w:pPr>
        <w:pStyle w:val="a6"/>
        <w:spacing w:after="0"/>
        <w:jc w:val="both"/>
        <w:rPr>
          <w:color w:val="0D0D0D"/>
          <w:sz w:val="24"/>
          <w:szCs w:val="24"/>
        </w:rPr>
      </w:pPr>
    </w:p>
    <w:p w:rsidR="006F334E" w:rsidRPr="006F334E" w:rsidRDefault="006F334E" w:rsidP="005219AD">
      <w:pPr>
        <w:pStyle w:val="a6"/>
        <w:spacing w:after="0"/>
        <w:jc w:val="both"/>
        <w:rPr>
          <w:color w:val="0D0D0D"/>
          <w:sz w:val="24"/>
          <w:szCs w:val="24"/>
        </w:rPr>
      </w:pPr>
      <w:r w:rsidRPr="006F334E">
        <w:rPr>
          <w:color w:val="0D0D0D"/>
          <w:sz w:val="24"/>
          <w:szCs w:val="24"/>
        </w:rPr>
        <w:t xml:space="preserve">        *контроль за соблюдением санитарного состояния </w:t>
      </w:r>
      <w:proofErr w:type="gramStart"/>
      <w:r w:rsidRPr="006F334E">
        <w:rPr>
          <w:color w:val="0D0D0D"/>
          <w:sz w:val="24"/>
          <w:szCs w:val="24"/>
        </w:rPr>
        <w:t>групповых</w:t>
      </w:r>
      <w:proofErr w:type="gramEnd"/>
      <w:r w:rsidRPr="006F334E">
        <w:rPr>
          <w:color w:val="0D0D0D"/>
          <w:sz w:val="24"/>
          <w:szCs w:val="24"/>
        </w:rPr>
        <w:t xml:space="preserve"> </w:t>
      </w:r>
    </w:p>
    <w:p w:rsidR="006F334E" w:rsidRPr="006F334E" w:rsidRDefault="006F334E" w:rsidP="005219AD">
      <w:pPr>
        <w:pStyle w:val="a6"/>
        <w:spacing w:after="0"/>
        <w:rPr>
          <w:color w:val="0D0D0D"/>
          <w:sz w:val="24"/>
          <w:szCs w:val="24"/>
        </w:rPr>
      </w:pPr>
      <w:r w:rsidRPr="006F334E">
        <w:rPr>
          <w:color w:val="0D0D0D"/>
          <w:sz w:val="24"/>
          <w:szCs w:val="24"/>
        </w:rPr>
        <w:t xml:space="preserve">          помещений, соблюдением режима проветривания, </w:t>
      </w:r>
    </w:p>
    <w:p w:rsidR="006F334E" w:rsidRPr="006F334E" w:rsidRDefault="006F334E" w:rsidP="005219AD">
      <w:pPr>
        <w:pStyle w:val="a6"/>
        <w:spacing w:after="0"/>
        <w:rPr>
          <w:color w:val="0D0D0D"/>
          <w:sz w:val="24"/>
          <w:szCs w:val="24"/>
        </w:rPr>
      </w:pPr>
      <w:r w:rsidRPr="006F334E">
        <w:rPr>
          <w:color w:val="0D0D0D"/>
          <w:sz w:val="24"/>
          <w:szCs w:val="24"/>
        </w:rPr>
        <w:t xml:space="preserve">          проведением закаливающих процедур.</w:t>
      </w:r>
    </w:p>
    <w:p w:rsidR="006F334E" w:rsidRPr="006F334E" w:rsidRDefault="006F334E" w:rsidP="005219AD">
      <w:pPr>
        <w:pStyle w:val="a6"/>
        <w:spacing w:after="0"/>
        <w:rPr>
          <w:color w:val="0D0D0D"/>
          <w:sz w:val="24"/>
          <w:szCs w:val="24"/>
        </w:rPr>
      </w:pPr>
    </w:p>
    <w:p w:rsidR="006F334E" w:rsidRDefault="006F334E" w:rsidP="000A49FC">
      <w:pPr>
        <w:pStyle w:val="a6"/>
        <w:spacing w:after="0"/>
        <w:ind w:left="709"/>
        <w:rPr>
          <w:color w:val="0D0D0D"/>
          <w:sz w:val="24"/>
          <w:szCs w:val="24"/>
        </w:rPr>
      </w:pPr>
      <w:r w:rsidRPr="006F334E">
        <w:rPr>
          <w:color w:val="0D0D0D"/>
          <w:sz w:val="24"/>
          <w:szCs w:val="24"/>
        </w:rPr>
        <w:t>*сетка занятий была составлена в соответствии с требованиями  методических                                         рекомендаций</w:t>
      </w:r>
    </w:p>
    <w:p w:rsidR="005219AD" w:rsidRPr="006F334E" w:rsidRDefault="005219AD" w:rsidP="005219AD">
      <w:pPr>
        <w:pStyle w:val="a6"/>
        <w:spacing w:after="0"/>
        <w:ind w:left="540"/>
        <w:jc w:val="both"/>
        <w:rPr>
          <w:color w:val="0D0D0D"/>
          <w:sz w:val="24"/>
          <w:szCs w:val="24"/>
        </w:rPr>
      </w:pPr>
    </w:p>
    <w:p w:rsidR="006F334E" w:rsidRPr="006F334E" w:rsidRDefault="006F334E" w:rsidP="000A49FC">
      <w:pPr>
        <w:pStyle w:val="a6"/>
        <w:spacing w:after="0"/>
        <w:rPr>
          <w:color w:val="0D0D0D"/>
          <w:sz w:val="24"/>
          <w:szCs w:val="24"/>
        </w:rPr>
      </w:pPr>
      <w:r w:rsidRPr="006F334E">
        <w:rPr>
          <w:color w:val="0D0D0D"/>
          <w:sz w:val="24"/>
          <w:szCs w:val="24"/>
        </w:rPr>
        <w:t xml:space="preserve">        *систематически контролировались прогулки и занятия по физической культуре.</w:t>
      </w:r>
    </w:p>
    <w:p w:rsidR="006F334E" w:rsidRPr="006F334E" w:rsidRDefault="006F334E" w:rsidP="005219AD">
      <w:pPr>
        <w:pStyle w:val="a6"/>
        <w:spacing w:after="0"/>
        <w:jc w:val="both"/>
        <w:rPr>
          <w:color w:val="0D0D0D"/>
          <w:sz w:val="24"/>
          <w:szCs w:val="24"/>
        </w:rPr>
      </w:pPr>
    </w:p>
    <w:p w:rsidR="006F334E" w:rsidRPr="005219AD" w:rsidRDefault="006F334E" w:rsidP="000A49FC">
      <w:pPr>
        <w:pStyle w:val="a6"/>
        <w:spacing w:after="0"/>
        <w:rPr>
          <w:color w:val="0D0D0D"/>
          <w:sz w:val="24"/>
          <w:szCs w:val="24"/>
        </w:rPr>
      </w:pPr>
      <w:r w:rsidRPr="006F334E">
        <w:rPr>
          <w:color w:val="0D0D0D"/>
          <w:sz w:val="24"/>
          <w:szCs w:val="24"/>
        </w:rPr>
        <w:t xml:space="preserve">        *был обеспечен эффективный </w:t>
      </w:r>
      <w:proofErr w:type="gramStart"/>
      <w:r w:rsidRPr="006F334E">
        <w:rPr>
          <w:color w:val="0D0D0D"/>
          <w:sz w:val="24"/>
          <w:szCs w:val="24"/>
        </w:rPr>
        <w:t>контроль за</w:t>
      </w:r>
      <w:proofErr w:type="gramEnd"/>
      <w:r w:rsidRPr="006F334E">
        <w:rPr>
          <w:color w:val="0D0D0D"/>
          <w:sz w:val="24"/>
          <w:szCs w:val="24"/>
        </w:rPr>
        <w:t xml:space="preserve"> питанием   дошкольников.</w:t>
      </w:r>
    </w:p>
    <w:p w:rsidR="006F334E" w:rsidRPr="006F334E" w:rsidRDefault="006F334E" w:rsidP="000A49FC">
      <w:pPr>
        <w:shd w:val="clear" w:color="auto" w:fill="FFFFFF"/>
        <w:spacing w:after="0"/>
        <w:ind w:right="86" w:firstLine="567"/>
        <w:rPr>
          <w:rFonts w:ascii="Times New Roman" w:hAnsi="Times New Roman" w:cs="Times New Roman"/>
          <w:b/>
          <w:color w:val="0D0D0D"/>
          <w:sz w:val="24"/>
          <w:szCs w:val="24"/>
          <w:u w:val="single"/>
        </w:rPr>
      </w:pPr>
      <w:r w:rsidRPr="006F334E">
        <w:rPr>
          <w:rFonts w:ascii="Times New Roman" w:hAnsi="Times New Roman" w:cs="Times New Roman"/>
          <w:color w:val="0D0D0D"/>
          <w:spacing w:val="7"/>
          <w:sz w:val="24"/>
          <w:szCs w:val="24"/>
        </w:rPr>
        <w:t>В начале каждого года педагогами и медицинской сестрой ДОУ проводится обследование физического здоровья детей. Учитывая индивидуальные особенности состояния здоровья детей, перенесенные инфекционные заболевания, эмоциональный настрой, дети в группах делятся на подгруппы и намечаются пути их оздоровления.</w:t>
      </w:r>
      <w:r w:rsidRPr="006F334E">
        <w:rPr>
          <w:rFonts w:ascii="Times New Roman" w:hAnsi="Times New Roman" w:cs="Times New Roman"/>
          <w:color w:val="0D0D0D"/>
          <w:spacing w:val="1"/>
          <w:sz w:val="24"/>
          <w:szCs w:val="24"/>
        </w:rPr>
        <w:t xml:space="preserve"> В начале каждого учебного года педагогами и </w:t>
      </w:r>
      <w:r w:rsidRPr="006F334E">
        <w:rPr>
          <w:rFonts w:ascii="Times New Roman" w:hAnsi="Times New Roman" w:cs="Times New Roman"/>
          <w:color w:val="0D0D0D"/>
          <w:spacing w:val="2"/>
          <w:sz w:val="24"/>
          <w:szCs w:val="24"/>
        </w:rPr>
        <w:t>медиками проводится обследование психофизического развития детей.</w:t>
      </w:r>
    </w:p>
    <w:p w:rsidR="006F334E" w:rsidRPr="006F334E" w:rsidRDefault="006F334E" w:rsidP="006F334E">
      <w:pPr>
        <w:pStyle w:val="a4"/>
        <w:rPr>
          <w:b/>
          <w:color w:val="0D0D0D"/>
          <w:sz w:val="24"/>
          <w:szCs w:val="24"/>
        </w:rPr>
      </w:pPr>
    </w:p>
    <w:p w:rsidR="006F334E" w:rsidRPr="006F334E" w:rsidRDefault="006F334E" w:rsidP="006F334E">
      <w:pPr>
        <w:pStyle w:val="a4"/>
        <w:rPr>
          <w:b/>
          <w:color w:val="0D0D0D"/>
          <w:sz w:val="24"/>
          <w:szCs w:val="24"/>
        </w:rPr>
      </w:pPr>
      <w:r w:rsidRPr="006F334E">
        <w:rPr>
          <w:b/>
          <w:color w:val="0D0D0D"/>
          <w:sz w:val="24"/>
          <w:szCs w:val="24"/>
        </w:rPr>
        <w:t>Таблица №1. Распределения детей по группам здоровья.</w:t>
      </w:r>
    </w:p>
    <w:p w:rsidR="006F334E" w:rsidRPr="006F334E" w:rsidRDefault="006F334E" w:rsidP="006F334E">
      <w:pPr>
        <w:pStyle w:val="a4"/>
        <w:rPr>
          <w:b/>
          <w:color w:val="0D0D0D"/>
          <w:sz w:val="24"/>
          <w:szCs w:val="24"/>
        </w:rPr>
      </w:pPr>
    </w:p>
    <w:tbl>
      <w:tblPr>
        <w:tblW w:w="10485" w:type="dxa"/>
        <w:jc w:val="center"/>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1435"/>
        <w:gridCol w:w="556"/>
        <w:gridCol w:w="556"/>
        <w:gridCol w:w="556"/>
        <w:gridCol w:w="556"/>
        <w:gridCol w:w="22"/>
        <w:gridCol w:w="414"/>
        <w:gridCol w:w="678"/>
        <w:gridCol w:w="557"/>
        <w:gridCol w:w="619"/>
        <w:gridCol w:w="414"/>
        <w:gridCol w:w="720"/>
        <w:gridCol w:w="567"/>
        <w:gridCol w:w="567"/>
        <w:gridCol w:w="414"/>
        <w:gridCol w:w="720"/>
        <w:gridCol w:w="567"/>
        <w:gridCol w:w="567"/>
      </w:tblGrid>
      <w:tr w:rsidR="006F334E" w:rsidRPr="006F334E" w:rsidTr="00061DB9">
        <w:trPr>
          <w:cantSplit/>
          <w:jc w:val="center"/>
        </w:trPr>
        <w:tc>
          <w:tcPr>
            <w:tcW w:w="1435" w:type="dxa"/>
            <w:vMerge w:val="restart"/>
            <w:tcBorders>
              <w:top w:val="single" w:sz="4" w:space="0" w:color="auto"/>
              <w:left w:val="single" w:sz="4" w:space="0" w:color="auto"/>
              <w:bottom w:val="single" w:sz="4" w:space="0" w:color="auto"/>
              <w:right w:val="single" w:sz="4" w:space="0" w:color="auto"/>
            </w:tcBorders>
          </w:tcPr>
          <w:p w:rsidR="006F334E" w:rsidRPr="006F334E" w:rsidRDefault="006F334E" w:rsidP="006F334E">
            <w:pPr>
              <w:pStyle w:val="a4"/>
              <w:rPr>
                <w:color w:val="0D0D0D"/>
                <w:sz w:val="24"/>
                <w:szCs w:val="24"/>
              </w:rPr>
            </w:pPr>
          </w:p>
        </w:tc>
        <w:tc>
          <w:tcPr>
            <w:tcW w:w="9050" w:type="dxa"/>
            <w:gridSpan w:val="17"/>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pStyle w:val="4"/>
              <w:rPr>
                <w:rFonts w:ascii="Times New Roman" w:hAnsi="Times New Roman"/>
                <w:color w:val="0D0D0D"/>
                <w:sz w:val="24"/>
                <w:szCs w:val="24"/>
              </w:rPr>
            </w:pPr>
            <w:proofErr w:type="gramStart"/>
            <w:r w:rsidRPr="006F334E">
              <w:rPr>
                <w:rFonts w:ascii="Times New Roman" w:hAnsi="Times New Roman"/>
                <w:color w:val="0D0D0D"/>
                <w:sz w:val="24"/>
                <w:szCs w:val="24"/>
              </w:rPr>
              <w:t>Учебные</w:t>
            </w:r>
            <w:proofErr w:type="gramEnd"/>
            <w:r w:rsidRPr="006F334E">
              <w:rPr>
                <w:rFonts w:ascii="Times New Roman" w:hAnsi="Times New Roman"/>
                <w:color w:val="0D0D0D"/>
                <w:sz w:val="24"/>
                <w:szCs w:val="24"/>
              </w:rPr>
              <w:t xml:space="preserve"> года</w:t>
            </w:r>
          </w:p>
        </w:tc>
      </w:tr>
      <w:tr w:rsidR="006F334E" w:rsidRPr="006F334E" w:rsidTr="00061DB9">
        <w:trPr>
          <w:cantSplit/>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rPr>
                <w:rFonts w:ascii="Times New Roman" w:hAnsi="Times New Roman" w:cs="Times New Roman"/>
                <w:color w:val="0D0D0D"/>
                <w:sz w:val="24"/>
                <w:szCs w:val="24"/>
              </w:rPr>
            </w:pPr>
          </w:p>
        </w:tc>
        <w:tc>
          <w:tcPr>
            <w:tcW w:w="2246" w:type="dxa"/>
            <w:gridSpan w:val="5"/>
            <w:tcBorders>
              <w:top w:val="single" w:sz="4" w:space="0" w:color="auto"/>
              <w:left w:val="single" w:sz="4" w:space="0" w:color="auto"/>
              <w:bottom w:val="single" w:sz="4" w:space="0" w:color="auto"/>
              <w:right w:val="single" w:sz="4" w:space="0" w:color="auto"/>
            </w:tcBorders>
            <w:hideMark/>
          </w:tcPr>
          <w:p w:rsidR="006F334E" w:rsidRPr="006F334E" w:rsidRDefault="00CD6735" w:rsidP="006F334E">
            <w:pPr>
              <w:jc w:val="center"/>
              <w:rPr>
                <w:rFonts w:ascii="Times New Roman" w:hAnsi="Times New Roman" w:cs="Times New Roman"/>
                <w:color w:val="0D0D0D"/>
                <w:sz w:val="24"/>
                <w:szCs w:val="24"/>
              </w:rPr>
            </w:pPr>
            <w:r>
              <w:rPr>
                <w:rFonts w:ascii="Times New Roman" w:hAnsi="Times New Roman" w:cs="Times New Roman"/>
                <w:color w:val="0D0D0D"/>
                <w:sz w:val="24"/>
                <w:szCs w:val="24"/>
              </w:rPr>
              <w:t>2012</w:t>
            </w:r>
            <w:r w:rsidR="006F334E" w:rsidRPr="006F334E">
              <w:rPr>
                <w:rFonts w:ascii="Times New Roman" w:hAnsi="Times New Roman" w:cs="Times New Roman"/>
                <w:color w:val="0D0D0D"/>
                <w:sz w:val="24"/>
                <w:szCs w:val="24"/>
              </w:rPr>
              <w:t>-20</w:t>
            </w:r>
            <w:r>
              <w:rPr>
                <w:rFonts w:ascii="Times New Roman" w:hAnsi="Times New Roman" w:cs="Times New Roman"/>
                <w:color w:val="0D0D0D"/>
                <w:sz w:val="24"/>
                <w:szCs w:val="24"/>
              </w:rPr>
              <w:t>13</w:t>
            </w:r>
          </w:p>
        </w:tc>
        <w:tc>
          <w:tcPr>
            <w:tcW w:w="2268" w:type="dxa"/>
            <w:gridSpan w:val="4"/>
            <w:tcBorders>
              <w:top w:val="single" w:sz="4" w:space="0" w:color="auto"/>
              <w:left w:val="single" w:sz="4" w:space="0" w:color="auto"/>
              <w:bottom w:val="single" w:sz="4" w:space="0" w:color="auto"/>
              <w:right w:val="single" w:sz="4" w:space="0" w:color="auto"/>
            </w:tcBorders>
            <w:hideMark/>
          </w:tcPr>
          <w:p w:rsidR="006F334E" w:rsidRPr="006F334E" w:rsidRDefault="00CD6735" w:rsidP="006F334E">
            <w:pPr>
              <w:pStyle w:val="a4"/>
              <w:jc w:val="center"/>
              <w:rPr>
                <w:color w:val="0D0D0D"/>
                <w:sz w:val="24"/>
                <w:szCs w:val="24"/>
              </w:rPr>
            </w:pPr>
            <w:r>
              <w:rPr>
                <w:color w:val="0D0D0D"/>
                <w:sz w:val="24"/>
                <w:szCs w:val="24"/>
              </w:rPr>
              <w:t>2013</w:t>
            </w:r>
            <w:r w:rsidR="006F334E" w:rsidRPr="006F334E">
              <w:rPr>
                <w:color w:val="0D0D0D"/>
                <w:sz w:val="24"/>
                <w:szCs w:val="24"/>
              </w:rPr>
              <w:t>-20</w:t>
            </w:r>
            <w:r>
              <w:rPr>
                <w:color w:val="0D0D0D"/>
                <w:sz w:val="24"/>
                <w:szCs w:val="24"/>
              </w:rPr>
              <w:t>14</w:t>
            </w:r>
          </w:p>
        </w:tc>
        <w:tc>
          <w:tcPr>
            <w:tcW w:w="2268" w:type="dxa"/>
            <w:gridSpan w:val="4"/>
            <w:tcBorders>
              <w:top w:val="single" w:sz="4" w:space="0" w:color="auto"/>
              <w:left w:val="single" w:sz="4" w:space="0" w:color="auto"/>
              <w:bottom w:val="single" w:sz="4" w:space="0" w:color="auto"/>
              <w:right w:val="single" w:sz="4" w:space="0" w:color="auto"/>
            </w:tcBorders>
            <w:hideMark/>
          </w:tcPr>
          <w:p w:rsidR="006F334E" w:rsidRPr="006F334E" w:rsidRDefault="00CD6735" w:rsidP="006F334E">
            <w:pPr>
              <w:jc w:val="center"/>
              <w:rPr>
                <w:rFonts w:ascii="Times New Roman" w:hAnsi="Times New Roman" w:cs="Times New Roman"/>
                <w:color w:val="0D0D0D"/>
                <w:sz w:val="24"/>
                <w:szCs w:val="24"/>
              </w:rPr>
            </w:pPr>
            <w:r>
              <w:rPr>
                <w:rFonts w:ascii="Times New Roman" w:hAnsi="Times New Roman" w:cs="Times New Roman"/>
                <w:color w:val="0D0D0D"/>
                <w:sz w:val="24"/>
                <w:szCs w:val="24"/>
              </w:rPr>
              <w:t>2014</w:t>
            </w:r>
            <w:r w:rsidR="000A49FC">
              <w:rPr>
                <w:rFonts w:ascii="Times New Roman" w:hAnsi="Times New Roman" w:cs="Times New Roman"/>
                <w:color w:val="0D0D0D"/>
                <w:sz w:val="24"/>
                <w:szCs w:val="24"/>
              </w:rPr>
              <w:t>-20</w:t>
            </w:r>
            <w:r>
              <w:rPr>
                <w:rFonts w:ascii="Times New Roman" w:hAnsi="Times New Roman" w:cs="Times New Roman"/>
                <w:color w:val="0D0D0D"/>
                <w:sz w:val="24"/>
                <w:szCs w:val="24"/>
              </w:rPr>
              <w:t>15</w:t>
            </w:r>
          </w:p>
        </w:tc>
        <w:tc>
          <w:tcPr>
            <w:tcW w:w="2268" w:type="dxa"/>
            <w:gridSpan w:val="4"/>
            <w:tcBorders>
              <w:top w:val="single" w:sz="4" w:space="0" w:color="auto"/>
              <w:left w:val="single" w:sz="4" w:space="0" w:color="auto"/>
              <w:bottom w:val="single" w:sz="4" w:space="0" w:color="auto"/>
              <w:right w:val="single" w:sz="4" w:space="0" w:color="auto"/>
            </w:tcBorders>
            <w:hideMark/>
          </w:tcPr>
          <w:p w:rsidR="006F334E" w:rsidRPr="006F334E" w:rsidRDefault="00CD6735" w:rsidP="006F334E">
            <w:pPr>
              <w:jc w:val="center"/>
              <w:rPr>
                <w:rFonts w:ascii="Times New Roman" w:hAnsi="Times New Roman" w:cs="Times New Roman"/>
                <w:color w:val="0D0D0D"/>
                <w:sz w:val="24"/>
                <w:szCs w:val="24"/>
              </w:rPr>
            </w:pPr>
            <w:r>
              <w:rPr>
                <w:rFonts w:ascii="Times New Roman" w:hAnsi="Times New Roman" w:cs="Times New Roman"/>
                <w:color w:val="0D0D0D"/>
                <w:sz w:val="24"/>
                <w:szCs w:val="24"/>
              </w:rPr>
              <w:t>2015</w:t>
            </w:r>
            <w:r w:rsidR="000A49FC">
              <w:rPr>
                <w:rFonts w:ascii="Times New Roman" w:hAnsi="Times New Roman" w:cs="Times New Roman"/>
                <w:color w:val="0D0D0D"/>
                <w:sz w:val="24"/>
                <w:szCs w:val="24"/>
              </w:rPr>
              <w:t>-20</w:t>
            </w:r>
            <w:r>
              <w:rPr>
                <w:rFonts w:ascii="Times New Roman" w:hAnsi="Times New Roman" w:cs="Times New Roman"/>
                <w:color w:val="0D0D0D"/>
                <w:sz w:val="24"/>
                <w:szCs w:val="24"/>
              </w:rPr>
              <w:t>16</w:t>
            </w:r>
          </w:p>
        </w:tc>
      </w:tr>
      <w:tr w:rsidR="006F334E" w:rsidRPr="006F334E" w:rsidTr="00061DB9">
        <w:trPr>
          <w:cantSplit/>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rPr>
                <w:rFonts w:ascii="Times New Roman" w:hAnsi="Times New Roman" w:cs="Times New Roman"/>
                <w:color w:val="0D0D0D"/>
                <w:sz w:val="24"/>
                <w:szCs w:val="24"/>
              </w:rPr>
            </w:pPr>
          </w:p>
        </w:tc>
        <w:tc>
          <w:tcPr>
            <w:tcW w:w="2246" w:type="dxa"/>
            <w:gridSpan w:val="5"/>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pStyle w:val="a4"/>
              <w:jc w:val="center"/>
              <w:rPr>
                <w:color w:val="0D0D0D"/>
                <w:sz w:val="24"/>
                <w:szCs w:val="24"/>
              </w:rPr>
            </w:pPr>
            <w:r w:rsidRPr="006F334E">
              <w:rPr>
                <w:color w:val="0D0D0D"/>
                <w:sz w:val="24"/>
                <w:szCs w:val="24"/>
              </w:rPr>
              <w:t>Группы здоровья</w:t>
            </w:r>
          </w:p>
        </w:tc>
        <w:tc>
          <w:tcPr>
            <w:tcW w:w="2268" w:type="dxa"/>
            <w:gridSpan w:val="4"/>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pStyle w:val="a4"/>
              <w:jc w:val="center"/>
              <w:rPr>
                <w:color w:val="0D0D0D"/>
                <w:sz w:val="24"/>
                <w:szCs w:val="24"/>
              </w:rPr>
            </w:pPr>
            <w:r w:rsidRPr="006F334E">
              <w:rPr>
                <w:color w:val="0D0D0D"/>
                <w:sz w:val="24"/>
                <w:szCs w:val="24"/>
              </w:rPr>
              <w:t>Группы здоровья</w:t>
            </w:r>
          </w:p>
        </w:tc>
        <w:tc>
          <w:tcPr>
            <w:tcW w:w="2268" w:type="dxa"/>
            <w:gridSpan w:val="4"/>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pStyle w:val="a4"/>
              <w:jc w:val="center"/>
              <w:rPr>
                <w:color w:val="0D0D0D"/>
                <w:sz w:val="24"/>
                <w:szCs w:val="24"/>
              </w:rPr>
            </w:pPr>
            <w:r w:rsidRPr="006F334E">
              <w:rPr>
                <w:color w:val="0D0D0D"/>
                <w:sz w:val="24"/>
                <w:szCs w:val="24"/>
              </w:rPr>
              <w:t>Группы здоровья</w:t>
            </w:r>
          </w:p>
        </w:tc>
        <w:tc>
          <w:tcPr>
            <w:tcW w:w="2268" w:type="dxa"/>
            <w:gridSpan w:val="4"/>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pStyle w:val="a4"/>
              <w:jc w:val="center"/>
              <w:rPr>
                <w:color w:val="0D0D0D"/>
                <w:sz w:val="24"/>
                <w:szCs w:val="24"/>
              </w:rPr>
            </w:pPr>
            <w:r w:rsidRPr="006F334E">
              <w:rPr>
                <w:color w:val="0D0D0D"/>
                <w:sz w:val="24"/>
                <w:szCs w:val="24"/>
              </w:rPr>
              <w:t>Группы здоровья</w:t>
            </w:r>
          </w:p>
        </w:tc>
      </w:tr>
      <w:tr w:rsidR="006F334E" w:rsidRPr="006F334E" w:rsidTr="00061DB9">
        <w:trPr>
          <w:cantSplit/>
          <w:trHeight w:val="317"/>
          <w:jc w:val="center"/>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rPr>
                <w:rFonts w:ascii="Times New Roman" w:hAnsi="Times New Roman" w:cs="Times New Roman"/>
                <w:color w:val="0D0D0D"/>
                <w:sz w:val="24"/>
                <w:szCs w:val="24"/>
              </w:rPr>
            </w:pP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lang w:val="en-US"/>
              </w:rPr>
              <w:t>I</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lang w:val="en-US"/>
              </w:rPr>
              <w:t>II</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lang w:val="en-US"/>
              </w:rPr>
              <w:t>III</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lang w:val="en-US"/>
              </w:rPr>
              <w:t>IV</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w:t>
            </w:r>
          </w:p>
        </w:tc>
        <w:tc>
          <w:tcPr>
            <w:tcW w:w="678"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II</w:t>
            </w:r>
          </w:p>
        </w:tc>
        <w:tc>
          <w:tcPr>
            <w:tcW w:w="55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III</w:t>
            </w:r>
          </w:p>
        </w:tc>
        <w:tc>
          <w:tcPr>
            <w:tcW w:w="619"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IV</w:t>
            </w:r>
          </w:p>
        </w:tc>
        <w:tc>
          <w:tcPr>
            <w:tcW w:w="41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IV</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lang w:val="en-US"/>
              </w:rPr>
            </w:pPr>
            <w:r w:rsidRPr="006F334E">
              <w:rPr>
                <w:color w:val="0D0D0D"/>
                <w:sz w:val="24"/>
                <w:szCs w:val="24"/>
                <w:lang w:val="en-US"/>
              </w:rPr>
              <w:t>IV</w:t>
            </w:r>
          </w:p>
        </w:tc>
      </w:tr>
      <w:tr w:rsidR="006F334E" w:rsidRPr="006F334E" w:rsidTr="00061DB9">
        <w:trPr>
          <w:cantSplit/>
          <w:trHeight w:val="317"/>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f2"/>
              <w:rPr>
                <w:rFonts w:ascii="Times New Roman" w:hAnsi="Times New Roman"/>
                <w:sz w:val="24"/>
                <w:szCs w:val="24"/>
              </w:rPr>
            </w:pPr>
            <w:r w:rsidRPr="006F334E">
              <w:rPr>
                <w:rFonts w:ascii="Times New Roman" w:hAnsi="Times New Roman"/>
                <w:sz w:val="24"/>
                <w:szCs w:val="24"/>
              </w:rPr>
              <w:t>Ранний возраст</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678"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32</w:t>
            </w:r>
          </w:p>
        </w:tc>
        <w:tc>
          <w:tcPr>
            <w:tcW w:w="55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6</w:t>
            </w:r>
          </w:p>
        </w:tc>
        <w:tc>
          <w:tcPr>
            <w:tcW w:w="619"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41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303BD2" w:rsidP="006F334E">
            <w:pPr>
              <w:pStyle w:val="a4"/>
              <w:jc w:val="center"/>
              <w:rPr>
                <w:color w:val="0D0D0D"/>
                <w:sz w:val="24"/>
                <w:szCs w:val="24"/>
              </w:rPr>
            </w:pPr>
            <w:r>
              <w:rPr>
                <w:color w:val="0D0D0D"/>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303BD2" w:rsidP="006F334E">
            <w:pPr>
              <w:pStyle w:val="a4"/>
              <w:jc w:val="center"/>
              <w:rPr>
                <w:color w:val="0D0D0D"/>
                <w:sz w:val="24"/>
                <w:szCs w:val="24"/>
              </w:rPr>
            </w:pPr>
            <w:r>
              <w:rPr>
                <w:color w:val="0D0D0D"/>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303BD2" w:rsidP="006F334E">
            <w:pPr>
              <w:pStyle w:val="a4"/>
              <w:jc w:val="center"/>
              <w:rPr>
                <w:color w:val="0D0D0D"/>
                <w:sz w:val="24"/>
                <w:szCs w:val="24"/>
              </w:rPr>
            </w:pPr>
            <w:r>
              <w:rPr>
                <w:color w:val="0D0D0D"/>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r>
      <w:tr w:rsidR="006F334E" w:rsidRPr="006F334E" w:rsidTr="00061DB9">
        <w:trPr>
          <w:jc w:val="center"/>
        </w:trPr>
        <w:tc>
          <w:tcPr>
            <w:tcW w:w="143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pStyle w:val="a4"/>
              <w:rPr>
                <w:color w:val="0D0D0D"/>
                <w:sz w:val="24"/>
                <w:szCs w:val="24"/>
              </w:rPr>
            </w:pPr>
            <w:r w:rsidRPr="006F334E">
              <w:rPr>
                <w:color w:val="0D0D0D"/>
                <w:sz w:val="24"/>
                <w:szCs w:val="24"/>
              </w:rPr>
              <w:t>Младший возраст</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45</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5</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45</w:t>
            </w:r>
          </w:p>
        </w:tc>
        <w:tc>
          <w:tcPr>
            <w:tcW w:w="55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5</w:t>
            </w:r>
          </w:p>
        </w:tc>
        <w:tc>
          <w:tcPr>
            <w:tcW w:w="619"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41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6F334E" w:rsidP="006F334E">
            <w:pPr>
              <w:pStyle w:val="a4"/>
              <w:jc w:val="center"/>
              <w:rPr>
                <w:color w:val="0D0D0D"/>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303BD2" w:rsidP="00303BD2">
            <w:pPr>
              <w:pStyle w:val="a4"/>
              <w:jc w:val="center"/>
              <w:rPr>
                <w:color w:val="0D0D0D"/>
                <w:sz w:val="24"/>
                <w:szCs w:val="24"/>
              </w:rPr>
            </w:pPr>
            <w:r>
              <w:rPr>
                <w:color w:val="0D0D0D"/>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303BD2" w:rsidP="006F334E">
            <w:pPr>
              <w:pStyle w:val="a4"/>
              <w:jc w:val="center"/>
              <w:rPr>
                <w:color w:val="0D0D0D"/>
                <w:sz w:val="24"/>
                <w:szCs w:val="24"/>
              </w:rPr>
            </w:pPr>
            <w:r>
              <w:rPr>
                <w:color w:val="0D0D0D"/>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w:t>
            </w:r>
          </w:p>
        </w:tc>
      </w:tr>
      <w:tr w:rsidR="006F334E" w:rsidRPr="006F334E" w:rsidTr="00061DB9">
        <w:trPr>
          <w:jc w:val="center"/>
        </w:trPr>
        <w:tc>
          <w:tcPr>
            <w:tcW w:w="143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pStyle w:val="a4"/>
              <w:rPr>
                <w:color w:val="0D0D0D"/>
                <w:sz w:val="24"/>
                <w:szCs w:val="24"/>
              </w:rPr>
            </w:pPr>
            <w:r w:rsidRPr="006F334E">
              <w:rPr>
                <w:color w:val="0D0D0D"/>
                <w:sz w:val="24"/>
                <w:szCs w:val="24"/>
              </w:rPr>
              <w:t>Старший возраст</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43</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1</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43</w:t>
            </w:r>
          </w:p>
        </w:tc>
        <w:tc>
          <w:tcPr>
            <w:tcW w:w="55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w:t>
            </w:r>
          </w:p>
        </w:tc>
        <w:tc>
          <w:tcPr>
            <w:tcW w:w="619"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2</w:t>
            </w:r>
          </w:p>
        </w:tc>
        <w:tc>
          <w:tcPr>
            <w:tcW w:w="41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303BD2" w:rsidP="006F334E">
            <w:pPr>
              <w:pStyle w:val="a4"/>
              <w:jc w:val="center"/>
              <w:rPr>
                <w:color w:val="0D0D0D"/>
                <w:sz w:val="24"/>
                <w:szCs w:val="24"/>
              </w:rPr>
            </w:pPr>
            <w:r>
              <w:rPr>
                <w:color w:val="0D0D0D"/>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2</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6F334E" w:rsidP="006F334E">
            <w:pPr>
              <w:pStyle w:val="a4"/>
              <w:jc w:val="center"/>
              <w:rPr>
                <w:color w:val="0D0D0D"/>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303BD2" w:rsidP="006F334E">
            <w:pPr>
              <w:pStyle w:val="a4"/>
              <w:jc w:val="center"/>
              <w:rPr>
                <w:color w:val="0D0D0D"/>
                <w:sz w:val="24"/>
                <w:szCs w:val="24"/>
              </w:rPr>
            </w:pPr>
            <w:r>
              <w:rPr>
                <w:color w:val="0D0D0D"/>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303BD2" w:rsidP="006F334E">
            <w:pPr>
              <w:pStyle w:val="a4"/>
              <w:jc w:val="center"/>
              <w:rPr>
                <w:color w:val="0D0D0D"/>
                <w:sz w:val="24"/>
                <w:szCs w:val="24"/>
              </w:rPr>
            </w:pPr>
            <w:r>
              <w:rPr>
                <w:color w:val="0D0D0D"/>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2</w:t>
            </w:r>
          </w:p>
        </w:tc>
      </w:tr>
      <w:tr w:rsidR="006F334E" w:rsidRPr="006F334E" w:rsidTr="00061DB9">
        <w:trPr>
          <w:jc w:val="center"/>
        </w:trPr>
        <w:tc>
          <w:tcPr>
            <w:tcW w:w="1435" w:type="dxa"/>
            <w:tcBorders>
              <w:top w:val="single" w:sz="4" w:space="0" w:color="auto"/>
              <w:left w:val="single" w:sz="4" w:space="0" w:color="auto"/>
              <w:bottom w:val="single" w:sz="4" w:space="0" w:color="auto"/>
              <w:right w:val="single" w:sz="4" w:space="0" w:color="auto"/>
            </w:tcBorders>
            <w:hideMark/>
          </w:tcPr>
          <w:p w:rsidR="006F334E" w:rsidRPr="006F334E" w:rsidRDefault="006F334E" w:rsidP="006F334E">
            <w:pPr>
              <w:pStyle w:val="a4"/>
              <w:rPr>
                <w:color w:val="0D0D0D"/>
                <w:sz w:val="24"/>
                <w:szCs w:val="24"/>
              </w:rPr>
            </w:pPr>
            <w:r w:rsidRPr="006F334E">
              <w:rPr>
                <w:color w:val="0D0D0D"/>
                <w:sz w:val="24"/>
                <w:szCs w:val="24"/>
              </w:rPr>
              <w:t xml:space="preserve">Всего </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88</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9</w:t>
            </w:r>
          </w:p>
        </w:tc>
        <w:tc>
          <w:tcPr>
            <w:tcW w:w="556"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r w:rsidRPr="006F334E">
              <w:rPr>
                <w:color w:val="0D0D0D"/>
                <w:sz w:val="24"/>
                <w:szCs w:val="24"/>
              </w:rPr>
              <w:t>1</w:t>
            </w:r>
          </w:p>
        </w:tc>
        <w:tc>
          <w:tcPr>
            <w:tcW w:w="436" w:type="dxa"/>
            <w:gridSpan w:val="2"/>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120</w:t>
            </w:r>
          </w:p>
        </w:tc>
        <w:tc>
          <w:tcPr>
            <w:tcW w:w="55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15</w:t>
            </w:r>
          </w:p>
        </w:tc>
        <w:tc>
          <w:tcPr>
            <w:tcW w:w="619"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2</w:t>
            </w:r>
          </w:p>
        </w:tc>
        <w:tc>
          <w:tcPr>
            <w:tcW w:w="41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6F334E">
            <w:pPr>
              <w:pStyle w:val="a4"/>
              <w:jc w:val="center"/>
              <w:rPr>
                <w:color w:val="0D0D0D"/>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118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2</w:t>
            </w:r>
          </w:p>
        </w:tc>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6F334E" w:rsidP="006F334E">
            <w:pPr>
              <w:pStyle w:val="a4"/>
              <w:jc w:val="center"/>
              <w:rPr>
                <w:color w:val="0D0D0D"/>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061DB9" w:rsidP="006F334E">
            <w:pPr>
              <w:pStyle w:val="a4"/>
              <w:jc w:val="center"/>
              <w:rPr>
                <w:color w:val="0D0D0D"/>
                <w:sz w:val="24"/>
                <w:szCs w:val="24"/>
              </w:rPr>
            </w:pPr>
            <w:r>
              <w:rPr>
                <w:color w:val="0D0D0D"/>
                <w:sz w:val="24"/>
                <w:szCs w:val="24"/>
              </w:rPr>
              <w:t>11</w:t>
            </w:r>
            <w:r w:rsidR="00AF7BE9">
              <w:rPr>
                <w:color w:val="0D0D0D"/>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34E" w:rsidRPr="006F334E" w:rsidRDefault="00061DB9" w:rsidP="006F334E">
            <w:pPr>
              <w:pStyle w:val="a4"/>
              <w:jc w:val="center"/>
              <w:rPr>
                <w:color w:val="0D0D0D"/>
                <w:sz w:val="24"/>
                <w:szCs w:val="24"/>
              </w:rPr>
            </w:pPr>
            <w:r>
              <w:rPr>
                <w:color w:val="0D0D0D"/>
                <w:sz w:val="24"/>
                <w:szCs w:val="24"/>
              </w:rPr>
              <w:t xml:space="preserve"> 13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061DB9" w:rsidP="006F334E">
            <w:pPr>
              <w:pStyle w:val="a4"/>
              <w:jc w:val="center"/>
              <w:rPr>
                <w:color w:val="0D0D0D"/>
                <w:sz w:val="24"/>
                <w:szCs w:val="24"/>
              </w:rPr>
            </w:pPr>
            <w:r>
              <w:rPr>
                <w:color w:val="0D0D0D"/>
                <w:sz w:val="24"/>
                <w:szCs w:val="24"/>
              </w:rPr>
              <w:t>2</w:t>
            </w:r>
          </w:p>
        </w:tc>
      </w:tr>
    </w:tbl>
    <w:p w:rsidR="006F334E" w:rsidRPr="006F334E" w:rsidRDefault="006F334E" w:rsidP="006F334E">
      <w:pPr>
        <w:pStyle w:val="a4"/>
        <w:rPr>
          <w:color w:val="0D0D0D"/>
          <w:sz w:val="24"/>
          <w:szCs w:val="24"/>
        </w:rPr>
      </w:pPr>
    </w:p>
    <w:p w:rsidR="006F334E" w:rsidRPr="006F334E" w:rsidRDefault="006F334E" w:rsidP="006F334E">
      <w:pPr>
        <w:pStyle w:val="a4"/>
        <w:jc w:val="center"/>
        <w:rPr>
          <w:sz w:val="24"/>
          <w:szCs w:val="24"/>
        </w:rPr>
      </w:pPr>
    </w:p>
    <w:p w:rsidR="006F334E" w:rsidRPr="006F334E" w:rsidRDefault="006F334E" w:rsidP="006F334E">
      <w:pPr>
        <w:pStyle w:val="a4"/>
        <w:rPr>
          <w:color w:val="0D0D0D"/>
          <w:sz w:val="24"/>
          <w:szCs w:val="24"/>
        </w:rPr>
      </w:pPr>
    </w:p>
    <w:p w:rsidR="006F334E" w:rsidRDefault="00061DB9" w:rsidP="006F334E">
      <w:pPr>
        <w:pStyle w:val="a4"/>
        <w:rPr>
          <w:color w:val="0D0D0D"/>
          <w:sz w:val="24"/>
          <w:szCs w:val="24"/>
        </w:rPr>
      </w:pPr>
      <w:r>
        <w:rPr>
          <w:noProof/>
          <w:color w:val="0D0D0D"/>
          <w:sz w:val="24"/>
          <w:szCs w:val="24"/>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1DB9" w:rsidRDefault="00061DB9" w:rsidP="006F334E">
      <w:pPr>
        <w:pStyle w:val="a4"/>
        <w:rPr>
          <w:color w:val="0D0D0D"/>
          <w:sz w:val="24"/>
          <w:szCs w:val="24"/>
        </w:rPr>
      </w:pPr>
    </w:p>
    <w:p w:rsidR="00061DB9" w:rsidRDefault="00061DB9" w:rsidP="006F334E">
      <w:pPr>
        <w:pStyle w:val="a4"/>
        <w:rPr>
          <w:color w:val="0D0D0D"/>
          <w:sz w:val="24"/>
          <w:szCs w:val="24"/>
        </w:rPr>
      </w:pPr>
    </w:p>
    <w:p w:rsidR="00061DB9" w:rsidRDefault="00061DB9" w:rsidP="006F334E">
      <w:pPr>
        <w:pStyle w:val="a4"/>
        <w:rPr>
          <w:color w:val="0D0D0D"/>
          <w:sz w:val="24"/>
          <w:szCs w:val="24"/>
        </w:rPr>
      </w:pPr>
    </w:p>
    <w:p w:rsidR="00061DB9" w:rsidRDefault="00061DB9" w:rsidP="006F334E">
      <w:pPr>
        <w:pStyle w:val="a4"/>
        <w:rPr>
          <w:color w:val="0D0D0D"/>
          <w:sz w:val="24"/>
          <w:szCs w:val="24"/>
        </w:rPr>
      </w:pPr>
    </w:p>
    <w:p w:rsidR="00061DB9" w:rsidRPr="006F334E" w:rsidRDefault="00061DB9" w:rsidP="006F334E">
      <w:pPr>
        <w:pStyle w:val="a4"/>
        <w:rPr>
          <w:color w:val="0D0D0D"/>
          <w:sz w:val="24"/>
          <w:szCs w:val="24"/>
        </w:rPr>
      </w:pPr>
    </w:p>
    <w:p w:rsidR="006F334E" w:rsidRPr="006F334E" w:rsidRDefault="006F334E" w:rsidP="006F334E">
      <w:pPr>
        <w:pStyle w:val="a4"/>
        <w:jc w:val="center"/>
        <w:rPr>
          <w:b/>
          <w:color w:val="0D0D0D"/>
          <w:sz w:val="24"/>
          <w:szCs w:val="24"/>
        </w:rPr>
      </w:pPr>
      <w:r w:rsidRPr="006F334E">
        <w:rPr>
          <w:b/>
          <w:color w:val="0D0D0D"/>
          <w:sz w:val="24"/>
          <w:szCs w:val="24"/>
        </w:rPr>
        <w:t>Таблица №2. Количество детей, имеющих хронические заболевания</w:t>
      </w:r>
    </w:p>
    <w:p w:rsidR="006F334E" w:rsidRPr="006F334E" w:rsidRDefault="006F334E" w:rsidP="006F334E">
      <w:pPr>
        <w:pStyle w:val="a4"/>
        <w:rPr>
          <w:b/>
          <w:color w:val="0D0D0D"/>
          <w:sz w:val="24"/>
          <w:szCs w:val="24"/>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886"/>
        <w:gridCol w:w="1894"/>
        <w:gridCol w:w="1800"/>
        <w:gridCol w:w="1800"/>
      </w:tblGrid>
      <w:tr w:rsidR="006F334E" w:rsidRPr="005219AD" w:rsidTr="006F334E">
        <w:trPr>
          <w:cantSplit/>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6F334E" w:rsidRPr="005219AD" w:rsidRDefault="006F334E" w:rsidP="005219AD">
            <w:pPr>
              <w:spacing w:after="0" w:line="240" w:lineRule="auto"/>
              <w:jc w:val="center"/>
              <w:rPr>
                <w:rFonts w:ascii="Times New Roman" w:hAnsi="Times New Roman" w:cs="Times New Roman"/>
                <w:b/>
                <w:color w:val="0D0D0D"/>
                <w:sz w:val="24"/>
                <w:szCs w:val="24"/>
              </w:rPr>
            </w:pPr>
            <w:r w:rsidRPr="005219AD">
              <w:rPr>
                <w:rFonts w:ascii="Times New Roman" w:hAnsi="Times New Roman" w:cs="Times New Roman"/>
                <w:b/>
                <w:color w:val="0D0D0D"/>
                <w:sz w:val="24"/>
                <w:szCs w:val="24"/>
              </w:rPr>
              <w:t>Классификация болезней</w:t>
            </w:r>
          </w:p>
        </w:tc>
        <w:tc>
          <w:tcPr>
            <w:tcW w:w="1886" w:type="dxa"/>
            <w:vMerge w:val="restart"/>
            <w:tcBorders>
              <w:top w:val="single" w:sz="4" w:space="0" w:color="auto"/>
              <w:left w:val="single" w:sz="4" w:space="0" w:color="auto"/>
              <w:bottom w:val="single" w:sz="4" w:space="0" w:color="auto"/>
              <w:right w:val="single" w:sz="4" w:space="0" w:color="auto"/>
            </w:tcBorders>
            <w:hideMark/>
          </w:tcPr>
          <w:p w:rsidR="006F334E" w:rsidRPr="005219AD" w:rsidRDefault="006F334E" w:rsidP="005219AD">
            <w:pPr>
              <w:spacing w:after="0" w:line="240" w:lineRule="auto"/>
              <w:jc w:val="center"/>
              <w:rPr>
                <w:rFonts w:ascii="Times New Roman" w:hAnsi="Times New Roman" w:cs="Times New Roman"/>
                <w:b/>
                <w:color w:val="0D0D0D"/>
                <w:sz w:val="24"/>
                <w:szCs w:val="24"/>
              </w:rPr>
            </w:pPr>
            <w:r w:rsidRPr="005219AD">
              <w:rPr>
                <w:rFonts w:ascii="Times New Roman" w:hAnsi="Times New Roman" w:cs="Times New Roman"/>
                <w:b/>
                <w:color w:val="0D0D0D"/>
                <w:sz w:val="24"/>
                <w:szCs w:val="24"/>
              </w:rPr>
              <w:t>Нозологическая форма</w:t>
            </w:r>
          </w:p>
        </w:tc>
        <w:tc>
          <w:tcPr>
            <w:tcW w:w="5494" w:type="dxa"/>
            <w:gridSpan w:val="3"/>
            <w:tcBorders>
              <w:top w:val="single" w:sz="4" w:space="0" w:color="auto"/>
              <w:left w:val="single" w:sz="4" w:space="0" w:color="auto"/>
              <w:bottom w:val="single" w:sz="4" w:space="0" w:color="auto"/>
              <w:right w:val="single" w:sz="4" w:space="0" w:color="auto"/>
            </w:tcBorders>
            <w:hideMark/>
          </w:tcPr>
          <w:p w:rsidR="006F334E" w:rsidRPr="005219AD" w:rsidRDefault="006F334E" w:rsidP="005219AD">
            <w:pPr>
              <w:spacing w:after="0" w:line="240" w:lineRule="auto"/>
              <w:jc w:val="center"/>
              <w:rPr>
                <w:rFonts w:ascii="Times New Roman" w:hAnsi="Times New Roman" w:cs="Times New Roman"/>
                <w:b/>
                <w:color w:val="0D0D0D"/>
                <w:sz w:val="24"/>
                <w:szCs w:val="24"/>
              </w:rPr>
            </w:pPr>
            <w:r w:rsidRPr="005219AD">
              <w:rPr>
                <w:rFonts w:ascii="Times New Roman" w:hAnsi="Times New Roman" w:cs="Times New Roman"/>
                <w:b/>
                <w:color w:val="0D0D0D"/>
                <w:sz w:val="24"/>
                <w:szCs w:val="24"/>
              </w:rPr>
              <w:t>Количество детей</w:t>
            </w:r>
          </w:p>
        </w:tc>
      </w:tr>
      <w:tr w:rsidR="006F334E" w:rsidRPr="005219AD" w:rsidTr="006F334E">
        <w:trPr>
          <w:cantSplit/>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6F334E" w:rsidRPr="005219AD" w:rsidRDefault="006F334E" w:rsidP="005219AD">
            <w:pPr>
              <w:spacing w:after="0" w:line="240" w:lineRule="auto"/>
              <w:rPr>
                <w:rFonts w:ascii="Times New Roman" w:hAnsi="Times New Roman" w:cs="Times New Roman"/>
                <w:b/>
                <w:color w:val="0D0D0D"/>
                <w:sz w:val="24"/>
                <w:szCs w:val="24"/>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6F334E" w:rsidRPr="005219AD" w:rsidRDefault="006F334E" w:rsidP="005219AD">
            <w:pPr>
              <w:spacing w:after="0" w:line="240" w:lineRule="auto"/>
              <w:rPr>
                <w:rFonts w:ascii="Times New Roman" w:hAnsi="Times New Roman" w:cs="Times New Roman"/>
                <w:b/>
                <w:color w:val="0D0D0D"/>
                <w:sz w:val="24"/>
                <w:szCs w:val="24"/>
              </w:rPr>
            </w:pPr>
          </w:p>
        </w:tc>
        <w:tc>
          <w:tcPr>
            <w:tcW w:w="1894" w:type="dxa"/>
            <w:tcBorders>
              <w:top w:val="single" w:sz="4" w:space="0" w:color="auto"/>
              <w:left w:val="single" w:sz="4" w:space="0" w:color="auto"/>
              <w:bottom w:val="single" w:sz="4" w:space="0" w:color="auto"/>
              <w:right w:val="single" w:sz="4" w:space="0" w:color="auto"/>
            </w:tcBorders>
            <w:hideMark/>
          </w:tcPr>
          <w:p w:rsidR="006F334E" w:rsidRPr="005219AD" w:rsidRDefault="00827DC1" w:rsidP="005219AD">
            <w:pPr>
              <w:spacing w:after="0" w:line="240"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2013</w:t>
            </w:r>
            <w:r w:rsidR="006F334E" w:rsidRPr="005219AD">
              <w:rPr>
                <w:rFonts w:ascii="Times New Roman" w:hAnsi="Times New Roman" w:cs="Times New Roman"/>
                <w:b/>
                <w:color w:val="0D0D0D"/>
                <w:sz w:val="24"/>
                <w:szCs w:val="24"/>
              </w:rPr>
              <w:t>-20</w:t>
            </w:r>
            <w:r>
              <w:rPr>
                <w:rFonts w:ascii="Times New Roman" w:hAnsi="Times New Roman" w:cs="Times New Roman"/>
                <w:b/>
                <w:color w:val="0D0D0D"/>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6F334E" w:rsidRPr="005219AD" w:rsidRDefault="00827DC1" w:rsidP="005219AD">
            <w:pPr>
              <w:spacing w:after="0" w:line="240"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2014</w:t>
            </w:r>
            <w:r w:rsidR="006F334E" w:rsidRPr="005219AD">
              <w:rPr>
                <w:rFonts w:ascii="Times New Roman" w:hAnsi="Times New Roman" w:cs="Times New Roman"/>
                <w:b/>
                <w:color w:val="0D0D0D"/>
                <w:sz w:val="24"/>
                <w:szCs w:val="24"/>
              </w:rPr>
              <w:t>-20</w:t>
            </w:r>
            <w:r>
              <w:rPr>
                <w:rFonts w:ascii="Times New Roman" w:hAnsi="Times New Roman" w:cs="Times New Roman"/>
                <w:b/>
                <w:color w:val="0D0D0D"/>
                <w:sz w:val="24"/>
                <w:szCs w:val="24"/>
              </w:rPr>
              <w:t>15</w:t>
            </w:r>
          </w:p>
        </w:tc>
        <w:tc>
          <w:tcPr>
            <w:tcW w:w="1800" w:type="dxa"/>
            <w:tcBorders>
              <w:top w:val="single" w:sz="4" w:space="0" w:color="auto"/>
              <w:left w:val="single" w:sz="4" w:space="0" w:color="auto"/>
              <w:bottom w:val="single" w:sz="4" w:space="0" w:color="auto"/>
              <w:right w:val="single" w:sz="4" w:space="0" w:color="auto"/>
            </w:tcBorders>
            <w:hideMark/>
          </w:tcPr>
          <w:p w:rsidR="006F334E" w:rsidRPr="005219AD" w:rsidRDefault="00827DC1" w:rsidP="005219AD">
            <w:pPr>
              <w:spacing w:after="0" w:line="240" w:lineRule="auto"/>
              <w:jc w:val="center"/>
              <w:rPr>
                <w:rFonts w:ascii="Times New Roman" w:hAnsi="Times New Roman" w:cs="Times New Roman"/>
                <w:b/>
                <w:color w:val="0D0D0D"/>
                <w:sz w:val="24"/>
                <w:szCs w:val="24"/>
              </w:rPr>
            </w:pPr>
            <w:r>
              <w:rPr>
                <w:rFonts w:ascii="Times New Roman" w:hAnsi="Times New Roman" w:cs="Times New Roman"/>
                <w:b/>
                <w:color w:val="0D0D0D"/>
                <w:sz w:val="24"/>
                <w:szCs w:val="24"/>
              </w:rPr>
              <w:t>2015</w:t>
            </w:r>
            <w:r w:rsidR="006F334E" w:rsidRPr="005219AD">
              <w:rPr>
                <w:rFonts w:ascii="Times New Roman" w:hAnsi="Times New Roman" w:cs="Times New Roman"/>
                <w:b/>
                <w:color w:val="0D0D0D"/>
                <w:sz w:val="24"/>
                <w:szCs w:val="24"/>
              </w:rPr>
              <w:t>-20</w:t>
            </w:r>
            <w:r w:rsidR="00AF7BE9">
              <w:rPr>
                <w:rFonts w:ascii="Times New Roman" w:hAnsi="Times New Roman" w:cs="Times New Roman"/>
                <w:b/>
                <w:color w:val="0D0D0D"/>
                <w:sz w:val="24"/>
                <w:szCs w:val="24"/>
              </w:rPr>
              <w:t>1</w:t>
            </w:r>
            <w:r>
              <w:rPr>
                <w:rFonts w:ascii="Times New Roman" w:hAnsi="Times New Roman" w:cs="Times New Roman"/>
                <w:b/>
                <w:color w:val="0D0D0D"/>
                <w:sz w:val="24"/>
                <w:szCs w:val="24"/>
              </w:rPr>
              <w:t>6</w:t>
            </w:r>
          </w:p>
        </w:tc>
      </w:tr>
      <w:tr w:rsidR="006F334E" w:rsidRPr="006F334E" w:rsidTr="006F334E">
        <w:trPr>
          <w:trHeight w:val="820"/>
          <w:jc w:val="center"/>
        </w:trPr>
        <w:tc>
          <w:tcPr>
            <w:tcW w:w="1980" w:type="dxa"/>
            <w:tcBorders>
              <w:top w:val="single" w:sz="4" w:space="0" w:color="auto"/>
              <w:left w:val="single" w:sz="4" w:space="0" w:color="auto"/>
              <w:bottom w:val="single" w:sz="4" w:space="0" w:color="auto"/>
              <w:right w:val="single" w:sz="4" w:space="0" w:color="auto"/>
            </w:tcBorders>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Болезни органов дыхания</w:t>
            </w:r>
          </w:p>
        </w:tc>
        <w:tc>
          <w:tcPr>
            <w:tcW w:w="1886" w:type="dxa"/>
            <w:tcBorders>
              <w:top w:val="single" w:sz="4" w:space="0" w:color="auto"/>
              <w:left w:val="single" w:sz="4" w:space="0" w:color="auto"/>
              <w:bottom w:val="single" w:sz="4" w:space="0" w:color="auto"/>
              <w:right w:val="single" w:sz="4" w:space="0" w:color="auto"/>
            </w:tcBorders>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Бронхиальная астма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1</w:t>
            </w:r>
          </w:p>
        </w:tc>
      </w:tr>
      <w:tr w:rsidR="006F334E" w:rsidRPr="006F334E" w:rsidTr="006F334E">
        <w:trPr>
          <w:trHeight w:val="820"/>
          <w:jc w:val="center"/>
        </w:trPr>
        <w:tc>
          <w:tcPr>
            <w:tcW w:w="1980" w:type="dxa"/>
            <w:tcBorders>
              <w:top w:val="single" w:sz="4" w:space="0" w:color="auto"/>
              <w:left w:val="single" w:sz="4" w:space="0" w:color="auto"/>
              <w:bottom w:val="single" w:sz="4" w:space="0" w:color="auto"/>
              <w:right w:val="single" w:sz="4" w:space="0" w:color="auto"/>
            </w:tcBorders>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Болезни ЛОР - органов</w:t>
            </w:r>
          </w:p>
        </w:tc>
        <w:tc>
          <w:tcPr>
            <w:tcW w:w="1886" w:type="dxa"/>
            <w:tcBorders>
              <w:top w:val="single" w:sz="4" w:space="0" w:color="auto"/>
              <w:left w:val="single" w:sz="4" w:space="0" w:color="auto"/>
              <w:bottom w:val="single" w:sz="4" w:space="0" w:color="auto"/>
              <w:right w:val="single" w:sz="4" w:space="0" w:color="auto"/>
            </w:tcBorders>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Хронический тонзиллит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w:t>
            </w:r>
          </w:p>
        </w:tc>
      </w:tr>
      <w:tr w:rsidR="006F334E" w:rsidRPr="006F334E" w:rsidTr="006F334E">
        <w:trPr>
          <w:trHeight w:val="820"/>
          <w:jc w:val="center"/>
        </w:trPr>
        <w:tc>
          <w:tcPr>
            <w:tcW w:w="1980" w:type="dxa"/>
            <w:tcBorders>
              <w:top w:val="single" w:sz="4" w:space="0" w:color="auto"/>
              <w:left w:val="single" w:sz="4" w:space="0" w:color="auto"/>
              <w:bottom w:val="single" w:sz="4" w:space="0" w:color="auto"/>
              <w:right w:val="single" w:sz="4" w:space="0" w:color="auto"/>
            </w:tcBorders>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Болезни мочеполовой системы</w:t>
            </w:r>
          </w:p>
        </w:tc>
        <w:tc>
          <w:tcPr>
            <w:tcW w:w="1886" w:type="dxa"/>
            <w:tcBorders>
              <w:top w:val="single" w:sz="4" w:space="0" w:color="auto"/>
              <w:left w:val="single" w:sz="4" w:space="0" w:color="auto"/>
              <w:bottom w:val="single" w:sz="4" w:space="0" w:color="auto"/>
              <w:right w:val="single" w:sz="4" w:space="0" w:color="auto"/>
            </w:tcBorders>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 xml:space="preserve">Хронический </w:t>
            </w:r>
            <w:proofErr w:type="spellStart"/>
            <w:r w:rsidRPr="006F334E">
              <w:rPr>
                <w:rFonts w:ascii="Times New Roman" w:hAnsi="Times New Roman" w:cs="Times New Roman"/>
                <w:color w:val="0D0D0D"/>
                <w:sz w:val="24"/>
                <w:szCs w:val="24"/>
              </w:rPr>
              <w:t>пиелонефрит</w:t>
            </w:r>
            <w:proofErr w:type="spellEnd"/>
          </w:p>
        </w:tc>
        <w:tc>
          <w:tcPr>
            <w:tcW w:w="189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2</w:t>
            </w:r>
          </w:p>
        </w:tc>
      </w:tr>
      <w:tr w:rsidR="006F334E" w:rsidRPr="006F334E" w:rsidTr="006F334E">
        <w:trPr>
          <w:trHeight w:val="820"/>
          <w:jc w:val="center"/>
        </w:trPr>
        <w:tc>
          <w:tcPr>
            <w:tcW w:w="1980" w:type="dxa"/>
            <w:tcBorders>
              <w:top w:val="single" w:sz="4" w:space="0" w:color="auto"/>
              <w:left w:val="single" w:sz="4" w:space="0" w:color="auto"/>
              <w:bottom w:val="single" w:sz="4" w:space="0" w:color="auto"/>
              <w:right w:val="single" w:sz="4" w:space="0" w:color="auto"/>
            </w:tcBorders>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Болезни кожи и подкожной клетчатки</w:t>
            </w:r>
          </w:p>
        </w:tc>
        <w:tc>
          <w:tcPr>
            <w:tcW w:w="1886" w:type="dxa"/>
            <w:tcBorders>
              <w:top w:val="single" w:sz="4" w:space="0" w:color="auto"/>
              <w:left w:val="single" w:sz="4" w:space="0" w:color="auto"/>
              <w:bottom w:val="single" w:sz="4" w:space="0" w:color="auto"/>
              <w:right w:val="single" w:sz="4" w:space="0" w:color="auto"/>
            </w:tcBorders>
          </w:tcPr>
          <w:p w:rsidR="006F334E" w:rsidRPr="006F334E" w:rsidRDefault="006F334E" w:rsidP="005219AD">
            <w:pPr>
              <w:spacing w:after="0" w:line="240" w:lineRule="auto"/>
              <w:jc w:val="center"/>
              <w:rPr>
                <w:rFonts w:ascii="Times New Roman" w:hAnsi="Times New Roman" w:cs="Times New Roman"/>
                <w:color w:val="0D0D0D"/>
                <w:sz w:val="24"/>
                <w:szCs w:val="24"/>
              </w:rPr>
            </w:pPr>
          </w:p>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c>
          <w:tcPr>
            <w:tcW w:w="1894"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AF7BE9" w:rsidP="005219AD">
            <w:pPr>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F334E" w:rsidRPr="006F334E" w:rsidRDefault="006F334E" w:rsidP="005219AD">
            <w:pPr>
              <w:spacing w:after="0" w:line="240" w:lineRule="auto"/>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r>
    </w:tbl>
    <w:p w:rsidR="006F334E" w:rsidRPr="006F334E" w:rsidRDefault="006F334E" w:rsidP="005219AD">
      <w:pPr>
        <w:pStyle w:val="a4"/>
        <w:rPr>
          <w:sz w:val="24"/>
          <w:szCs w:val="24"/>
        </w:rPr>
        <w:sectPr w:rsidR="006F334E" w:rsidRPr="006F334E" w:rsidSect="00231E31">
          <w:type w:val="continuous"/>
          <w:pgSz w:w="11909" w:h="16834"/>
          <w:pgMar w:top="1119" w:right="1305" w:bottom="360" w:left="937" w:header="720" w:footer="720" w:gutter="0"/>
          <w:cols w:space="60"/>
          <w:noEndnote/>
        </w:sectPr>
      </w:pPr>
    </w:p>
    <w:p w:rsidR="006F334E" w:rsidRPr="006F334E" w:rsidRDefault="006F334E" w:rsidP="006F334E">
      <w:pPr>
        <w:rPr>
          <w:rFonts w:ascii="Times New Roman" w:hAnsi="Times New Roman" w:cs="Times New Roman"/>
          <w:b/>
          <w:color w:val="0D0D0D"/>
          <w:sz w:val="24"/>
          <w:szCs w:val="24"/>
          <w:u w:val="single"/>
        </w:rPr>
      </w:pPr>
    </w:p>
    <w:p w:rsidR="005219AD" w:rsidRPr="005219AD" w:rsidRDefault="006F334E" w:rsidP="00231E31">
      <w:pPr>
        <w:jc w:val="center"/>
        <w:rPr>
          <w:rFonts w:ascii="Bookman Old Style" w:hAnsi="Bookman Old Style" w:cs="Times New Roman"/>
          <w:b/>
          <w:i/>
          <w:color w:val="0D0D0D"/>
          <w:sz w:val="28"/>
          <w:szCs w:val="28"/>
          <w:u w:val="single"/>
        </w:rPr>
      </w:pPr>
      <w:r w:rsidRPr="005219AD">
        <w:rPr>
          <w:rFonts w:ascii="Bookman Old Style" w:hAnsi="Bookman Old Style" w:cs="Times New Roman"/>
          <w:b/>
          <w:i/>
          <w:color w:val="0D0D0D"/>
          <w:sz w:val="28"/>
          <w:szCs w:val="28"/>
          <w:u w:val="single"/>
        </w:rPr>
        <w:t>Учебно-воспитательная работа.</w:t>
      </w:r>
    </w:p>
    <w:p w:rsidR="006F334E" w:rsidRDefault="005219AD" w:rsidP="005219AD">
      <w:pPr>
        <w:rPr>
          <w:rFonts w:ascii="Times New Roman" w:hAnsi="Times New Roman" w:cs="Times New Roman"/>
          <w:b/>
          <w:sz w:val="24"/>
          <w:szCs w:val="24"/>
        </w:rPr>
      </w:pPr>
      <w:r w:rsidRPr="009D266E">
        <w:rPr>
          <w:rFonts w:ascii="Times New Roman" w:hAnsi="Times New Roman" w:cs="Times New Roman"/>
          <w:b/>
          <w:sz w:val="24"/>
          <w:szCs w:val="24"/>
        </w:rPr>
        <w:t xml:space="preserve">В </w:t>
      </w:r>
      <w:r w:rsidR="00827DC1">
        <w:rPr>
          <w:rFonts w:ascii="Times New Roman" w:hAnsi="Times New Roman" w:cs="Times New Roman"/>
          <w:b/>
          <w:sz w:val="24"/>
          <w:szCs w:val="24"/>
        </w:rPr>
        <w:t>2016</w:t>
      </w:r>
      <w:r w:rsidR="006F334E" w:rsidRPr="009D266E">
        <w:rPr>
          <w:rFonts w:ascii="Times New Roman" w:hAnsi="Times New Roman" w:cs="Times New Roman"/>
          <w:b/>
          <w:sz w:val="24"/>
          <w:szCs w:val="24"/>
        </w:rPr>
        <w:t xml:space="preserve"> </w:t>
      </w:r>
      <w:proofErr w:type="spellStart"/>
      <w:r w:rsidR="006F334E" w:rsidRPr="009D266E">
        <w:rPr>
          <w:rFonts w:ascii="Times New Roman" w:hAnsi="Times New Roman" w:cs="Times New Roman"/>
          <w:b/>
          <w:sz w:val="24"/>
          <w:szCs w:val="24"/>
        </w:rPr>
        <w:t>уч</w:t>
      </w:r>
      <w:proofErr w:type="spellEnd"/>
      <w:r w:rsidR="006F334E" w:rsidRPr="009D266E">
        <w:rPr>
          <w:rFonts w:ascii="Times New Roman" w:hAnsi="Times New Roman" w:cs="Times New Roman"/>
          <w:b/>
          <w:sz w:val="24"/>
          <w:szCs w:val="24"/>
        </w:rPr>
        <w:t>. году нами были поставлены следующие задачи:</w:t>
      </w:r>
    </w:p>
    <w:p w:rsidR="00827DC1" w:rsidRPr="00827DC1" w:rsidRDefault="00827DC1" w:rsidP="00827DC1">
      <w:pPr>
        <w:spacing w:after="0"/>
        <w:ind w:left="357"/>
        <w:rPr>
          <w:rFonts w:ascii="Cambria" w:hAnsi="Cambria"/>
          <w:sz w:val="24"/>
          <w:szCs w:val="24"/>
        </w:rPr>
      </w:pPr>
      <w:r w:rsidRPr="00827DC1">
        <w:rPr>
          <w:rFonts w:ascii="Cambria" w:hAnsi="Cambria"/>
          <w:sz w:val="24"/>
          <w:szCs w:val="24"/>
        </w:rPr>
        <w:t xml:space="preserve">1. Совершенствовать работу по внедрению инновационных технологий в </w:t>
      </w:r>
      <w:proofErr w:type="spellStart"/>
      <w:r w:rsidRPr="00827DC1">
        <w:rPr>
          <w:rFonts w:ascii="Cambria" w:hAnsi="Cambria"/>
          <w:sz w:val="24"/>
          <w:szCs w:val="24"/>
        </w:rPr>
        <w:t>физкультурно</w:t>
      </w:r>
      <w:proofErr w:type="spellEnd"/>
      <w:r w:rsidRPr="00827DC1">
        <w:rPr>
          <w:rFonts w:ascii="Cambria" w:hAnsi="Cambria"/>
          <w:sz w:val="24"/>
          <w:szCs w:val="24"/>
        </w:rPr>
        <w:t xml:space="preserve"> - оздоровительный пр</w:t>
      </w:r>
      <w:r w:rsidRPr="00827DC1">
        <w:rPr>
          <w:rFonts w:ascii="Cambria" w:hAnsi="Cambria"/>
          <w:sz w:val="24"/>
          <w:szCs w:val="24"/>
        </w:rPr>
        <w:t>о</w:t>
      </w:r>
      <w:r w:rsidRPr="00827DC1">
        <w:rPr>
          <w:rFonts w:ascii="Cambria" w:hAnsi="Cambria"/>
          <w:sz w:val="24"/>
          <w:szCs w:val="24"/>
        </w:rPr>
        <w:t>цесс по снижению заболеваемости детей</w:t>
      </w:r>
      <w:proofErr w:type="gramStart"/>
      <w:r w:rsidRPr="00827DC1">
        <w:rPr>
          <w:rFonts w:ascii="Cambria" w:hAnsi="Cambria"/>
          <w:sz w:val="24"/>
          <w:szCs w:val="24"/>
        </w:rPr>
        <w:t>.</w:t>
      </w:r>
      <w:proofErr w:type="gramEnd"/>
      <w:r w:rsidRPr="00827DC1">
        <w:rPr>
          <w:rFonts w:ascii="Cambria" w:hAnsi="Cambria"/>
          <w:sz w:val="24"/>
          <w:szCs w:val="24"/>
        </w:rPr>
        <w:t xml:space="preserve"> - </w:t>
      </w:r>
      <w:proofErr w:type="gramStart"/>
      <w:r w:rsidRPr="00827DC1">
        <w:rPr>
          <w:rFonts w:ascii="Cambria" w:hAnsi="Cambria"/>
          <w:sz w:val="24"/>
          <w:szCs w:val="24"/>
        </w:rPr>
        <w:t>с</w:t>
      </w:r>
      <w:proofErr w:type="gramEnd"/>
      <w:r w:rsidRPr="00827DC1">
        <w:rPr>
          <w:rFonts w:ascii="Cambria" w:hAnsi="Cambria"/>
          <w:sz w:val="24"/>
          <w:szCs w:val="24"/>
        </w:rPr>
        <w:t>оздать условия для укрепления и охраны здоровья дошкольников через пополнение фи</w:t>
      </w:r>
      <w:r w:rsidRPr="00827DC1">
        <w:rPr>
          <w:rFonts w:ascii="Cambria" w:hAnsi="Cambria"/>
          <w:sz w:val="24"/>
          <w:szCs w:val="24"/>
        </w:rPr>
        <w:t>з</w:t>
      </w:r>
      <w:r w:rsidRPr="00827DC1">
        <w:rPr>
          <w:rFonts w:ascii="Cambria" w:hAnsi="Cambria"/>
          <w:sz w:val="24"/>
          <w:szCs w:val="24"/>
        </w:rPr>
        <w:t xml:space="preserve">культурного уголка в группе. </w:t>
      </w:r>
    </w:p>
    <w:p w:rsidR="00827DC1" w:rsidRPr="00827DC1" w:rsidRDefault="00827DC1" w:rsidP="00827DC1">
      <w:pPr>
        <w:spacing w:after="0"/>
        <w:ind w:left="357"/>
        <w:rPr>
          <w:rFonts w:ascii="Cambria" w:hAnsi="Cambria"/>
          <w:sz w:val="24"/>
          <w:szCs w:val="24"/>
        </w:rPr>
      </w:pPr>
      <w:r w:rsidRPr="00827DC1">
        <w:rPr>
          <w:rFonts w:ascii="Cambria" w:hAnsi="Cambria"/>
          <w:sz w:val="24"/>
          <w:szCs w:val="24"/>
        </w:rPr>
        <w:t>2. Обогащать содержание работы по региональному компоненту через поиск новых форм взаимодействия с социумом (семей, обществе</w:t>
      </w:r>
      <w:r w:rsidRPr="00827DC1">
        <w:rPr>
          <w:rFonts w:ascii="Cambria" w:hAnsi="Cambria"/>
          <w:sz w:val="24"/>
          <w:szCs w:val="24"/>
        </w:rPr>
        <w:t>н</w:t>
      </w:r>
      <w:r w:rsidRPr="00827DC1">
        <w:rPr>
          <w:rFonts w:ascii="Cambria" w:hAnsi="Cambria"/>
          <w:sz w:val="24"/>
          <w:szCs w:val="24"/>
        </w:rPr>
        <w:t xml:space="preserve">ных организаций). </w:t>
      </w:r>
    </w:p>
    <w:p w:rsidR="00827DC1" w:rsidRPr="00827DC1" w:rsidRDefault="00827DC1" w:rsidP="00827DC1">
      <w:pPr>
        <w:spacing w:after="0"/>
        <w:ind w:left="357"/>
        <w:rPr>
          <w:rFonts w:ascii="Cambria" w:hAnsi="Cambria"/>
          <w:sz w:val="24"/>
          <w:szCs w:val="24"/>
        </w:rPr>
      </w:pPr>
      <w:r w:rsidRPr="00827DC1">
        <w:rPr>
          <w:rFonts w:ascii="Cambria" w:hAnsi="Cambria"/>
          <w:sz w:val="24"/>
          <w:szCs w:val="24"/>
        </w:rPr>
        <w:t>3. Оптимизировать предметно-развивающую среду учреждения с учётом образовательной программы ДОУ, в соо</w:t>
      </w:r>
      <w:r w:rsidRPr="00827DC1">
        <w:rPr>
          <w:rFonts w:ascii="Cambria" w:hAnsi="Cambria"/>
          <w:sz w:val="24"/>
          <w:szCs w:val="24"/>
        </w:rPr>
        <w:t>т</w:t>
      </w:r>
      <w:r w:rsidRPr="00827DC1">
        <w:rPr>
          <w:rFonts w:ascii="Cambria" w:hAnsi="Cambria"/>
          <w:sz w:val="24"/>
          <w:szCs w:val="24"/>
        </w:rPr>
        <w:t xml:space="preserve">ветствии с ФГОС, индивидуальных особенностей развития и интересов детей </w:t>
      </w:r>
    </w:p>
    <w:p w:rsidR="00DE0F85" w:rsidRPr="00827DC1" w:rsidRDefault="00827DC1" w:rsidP="00827DC1">
      <w:pPr>
        <w:spacing w:after="0"/>
        <w:ind w:left="357"/>
        <w:rPr>
          <w:rFonts w:ascii="Cambria" w:hAnsi="Cambria"/>
          <w:sz w:val="24"/>
          <w:szCs w:val="24"/>
        </w:rPr>
      </w:pPr>
      <w:r w:rsidRPr="00827DC1">
        <w:rPr>
          <w:rFonts w:ascii="Cambria" w:hAnsi="Cambria"/>
          <w:sz w:val="24"/>
          <w:szCs w:val="24"/>
        </w:rPr>
        <w:t>4. Создание условий для решения задач нравственно-патриотического воспитания детей старшего дошкольного возраста, используя м</w:t>
      </w:r>
      <w:r w:rsidRPr="00827DC1">
        <w:rPr>
          <w:rFonts w:ascii="Cambria" w:hAnsi="Cambria"/>
          <w:sz w:val="24"/>
          <w:szCs w:val="24"/>
        </w:rPr>
        <w:t>е</w:t>
      </w:r>
      <w:r w:rsidRPr="00827DC1">
        <w:rPr>
          <w:rFonts w:ascii="Cambria" w:hAnsi="Cambria"/>
          <w:sz w:val="24"/>
          <w:szCs w:val="24"/>
        </w:rPr>
        <w:t>тод проектов.</w:t>
      </w:r>
    </w:p>
    <w:p w:rsidR="009D266E" w:rsidRPr="00FA1871" w:rsidRDefault="00FA1871" w:rsidP="00FA1871">
      <w:pPr>
        <w:spacing w:after="0"/>
        <w:ind w:left="-426" w:firstLine="426"/>
        <w:rPr>
          <w:rFonts w:ascii="Times New Roman" w:hAnsi="Times New Roman" w:cs="Times New Roman"/>
          <w:sz w:val="24"/>
          <w:szCs w:val="24"/>
        </w:rPr>
      </w:pPr>
      <w:r>
        <w:rPr>
          <w:rFonts w:ascii="Times New Roman" w:hAnsi="Times New Roman" w:cs="Times New Roman"/>
          <w:sz w:val="24"/>
          <w:szCs w:val="24"/>
        </w:rPr>
        <w:t>Н</w:t>
      </w:r>
      <w:r w:rsidR="006F334E" w:rsidRPr="00FA1871">
        <w:rPr>
          <w:rFonts w:ascii="Times New Roman" w:hAnsi="Times New Roman" w:cs="Times New Roman"/>
          <w:sz w:val="24"/>
          <w:szCs w:val="24"/>
        </w:rPr>
        <w:t>ами было уделено большое  внимание на  адаптацию детей вновь пришедших в детский сад. Психологом и старшим воспитателем проводилась работа с родителями, детьми и воспитателями групп раннего и младшего дошкольного возраста. Вследствие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w:t>
      </w:r>
    </w:p>
    <w:p w:rsidR="006F334E" w:rsidRPr="006F334E" w:rsidRDefault="006F334E" w:rsidP="00FA1871">
      <w:pPr>
        <w:spacing w:after="0"/>
        <w:ind w:left="-426" w:firstLine="426"/>
        <w:rPr>
          <w:rFonts w:ascii="Times New Roman" w:hAnsi="Times New Roman" w:cs="Times New Roman"/>
          <w:sz w:val="24"/>
          <w:szCs w:val="24"/>
        </w:rPr>
      </w:pPr>
      <w:r w:rsidRPr="006F334E">
        <w:rPr>
          <w:rFonts w:ascii="Times New Roman" w:hAnsi="Times New Roman" w:cs="Times New Roman"/>
          <w:sz w:val="24"/>
          <w:szCs w:val="24"/>
        </w:rPr>
        <w:t xml:space="preserve">Развитие личности ребенка в рамках дошкольного учреждения с самого начала его посещения невозможно без адаптации к условиям детского сада. </w:t>
      </w:r>
    </w:p>
    <w:p w:rsidR="006F334E" w:rsidRPr="006F334E" w:rsidRDefault="006F334E" w:rsidP="00DE0F85">
      <w:pPr>
        <w:spacing w:after="0"/>
        <w:ind w:left="-426" w:firstLine="426"/>
        <w:rPr>
          <w:rFonts w:ascii="Times New Roman" w:hAnsi="Times New Roman" w:cs="Times New Roman"/>
          <w:sz w:val="24"/>
          <w:szCs w:val="24"/>
        </w:rPr>
      </w:pPr>
      <w:r w:rsidRPr="006F334E">
        <w:rPr>
          <w:rFonts w:ascii="Times New Roman" w:hAnsi="Times New Roman" w:cs="Times New Roman"/>
          <w:sz w:val="24"/>
          <w:szCs w:val="24"/>
        </w:rPr>
        <w:t xml:space="preserve">С поступлением малыша в ДОУ в его жизни происходит множество изменений: строгий режим дня, отсутствие родителей в течение долгого времени, новые требования к поведению, постоянный контакт со сверстниками, систематические занятия и т.д. Все эти изменения обрушиваются на ребенка сразу, создавая для него стрессовую ситуацию, которая без специальной организации может привести к невротическим реакциям, задержке развития. Проблема адаптации ребенка к детскому саду находится на пересечении психологии и педагогики. </w:t>
      </w:r>
    </w:p>
    <w:p w:rsidR="006F334E" w:rsidRPr="006F334E" w:rsidRDefault="006F334E" w:rsidP="00DE0F85">
      <w:pPr>
        <w:ind w:left="-426" w:firstLine="426"/>
        <w:rPr>
          <w:rFonts w:ascii="Times New Roman" w:hAnsi="Times New Roman" w:cs="Times New Roman"/>
          <w:sz w:val="24"/>
          <w:szCs w:val="24"/>
        </w:rPr>
      </w:pPr>
      <w:r w:rsidRPr="006F334E">
        <w:rPr>
          <w:rFonts w:ascii="Times New Roman" w:hAnsi="Times New Roman" w:cs="Times New Roman"/>
          <w:sz w:val="24"/>
          <w:szCs w:val="24"/>
        </w:rPr>
        <w:t>Психолого-педагогические аспекты этой проблемы связаны с тем, что адаптация ребенка к новой обстановке включает широкий спектр индивидуальных различий. Характер этих различий определяется многими факторами; в частности зависит от психофизиологических, физических, личностных особенностей ребенка, конкретного характера семейных отношений и воспитания, условий пребывания в детском саду.</w:t>
      </w:r>
    </w:p>
    <w:p w:rsidR="006F334E" w:rsidRPr="009D266E" w:rsidRDefault="006F334E" w:rsidP="006F334E">
      <w:pPr>
        <w:ind w:hanging="426"/>
        <w:jc w:val="both"/>
        <w:rPr>
          <w:rFonts w:ascii="Times New Roman" w:hAnsi="Times New Roman" w:cs="Times New Roman"/>
          <w:b/>
          <w:sz w:val="24"/>
          <w:szCs w:val="24"/>
        </w:rPr>
      </w:pPr>
      <w:r w:rsidRPr="006F334E">
        <w:rPr>
          <w:rFonts w:ascii="Times New Roman" w:hAnsi="Times New Roman" w:cs="Times New Roman"/>
          <w:sz w:val="24"/>
          <w:szCs w:val="24"/>
        </w:rPr>
        <w:t xml:space="preserve">  </w:t>
      </w:r>
      <w:r w:rsidRPr="009D266E">
        <w:rPr>
          <w:rFonts w:ascii="Times New Roman" w:hAnsi="Times New Roman" w:cs="Times New Roman"/>
          <w:b/>
          <w:sz w:val="24"/>
          <w:szCs w:val="24"/>
        </w:rPr>
        <w:t>Мероприятия в адаптационный период:</w:t>
      </w:r>
    </w:p>
    <w:p w:rsidR="006F334E" w:rsidRPr="006F334E" w:rsidRDefault="006F334E" w:rsidP="00DE0F85">
      <w:pPr>
        <w:numPr>
          <w:ilvl w:val="0"/>
          <w:numId w:val="35"/>
        </w:numPr>
        <w:tabs>
          <w:tab w:val="clear" w:pos="1815"/>
          <w:tab w:val="num" w:pos="284"/>
        </w:tabs>
        <w:spacing w:after="0" w:line="240" w:lineRule="auto"/>
        <w:ind w:left="0" w:firstLine="0"/>
        <w:rPr>
          <w:rFonts w:ascii="Times New Roman" w:hAnsi="Times New Roman" w:cs="Times New Roman"/>
          <w:sz w:val="24"/>
          <w:szCs w:val="24"/>
        </w:rPr>
      </w:pPr>
      <w:r w:rsidRPr="006F334E">
        <w:rPr>
          <w:rFonts w:ascii="Times New Roman" w:hAnsi="Times New Roman" w:cs="Times New Roman"/>
          <w:sz w:val="24"/>
          <w:szCs w:val="24"/>
        </w:rPr>
        <w:t xml:space="preserve"> Разработаны показатели (кр</w:t>
      </w:r>
      <w:r w:rsidR="00DE0F85">
        <w:rPr>
          <w:rFonts w:ascii="Times New Roman" w:hAnsi="Times New Roman" w:cs="Times New Roman"/>
          <w:sz w:val="24"/>
          <w:szCs w:val="24"/>
        </w:rPr>
        <w:t xml:space="preserve">итерии) адаптации ребенка к ДОУ </w:t>
      </w:r>
      <w:r w:rsidRPr="006F334E">
        <w:rPr>
          <w:rFonts w:ascii="Times New Roman" w:hAnsi="Times New Roman" w:cs="Times New Roman"/>
          <w:sz w:val="24"/>
          <w:szCs w:val="24"/>
        </w:rPr>
        <w:t xml:space="preserve"> и схема наблюдения за детьми в процессе адаптации.</w:t>
      </w:r>
    </w:p>
    <w:p w:rsidR="006F334E" w:rsidRPr="006F334E" w:rsidRDefault="006F334E" w:rsidP="00DE0F85">
      <w:pPr>
        <w:numPr>
          <w:ilvl w:val="0"/>
          <w:numId w:val="35"/>
        </w:numPr>
        <w:tabs>
          <w:tab w:val="clear" w:pos="1815"/>
          <w:tab w:val="num" w:pos="284"/>
        </w:tabs>
        <w:spacing w:after="0" w:line="240" w:lineRule="auto"/>
        <w:ind w:left="0" w:firstLine="0"/>
        <w:rPr>
          <w:rFonts w:ascii="Times New Roman" w:hAnsi="Times New Roman" w:cs="Times New Roman"/>
          <w:sz w:val="24"/>
          <w:szCs w:val="24"/>
        </w:rPr>
      </w:pPr>
      <w:r w:rsidRPr="006F334E">
        <w:rPr>
          <w:rFonts w:ascii="Times New Roman" w:hAnsi="Times New Roman" w:cs="Times New Roman"/>
          <w:sz w:val="24"/>
          <w:szCs w:val="24"/>
        </w:rPr>
        <w:t>Созданы психолого-педагогические условия необходимые для успешной адаптации детей.</w:t>
      </w:r>
    </w:p>
    <w:p w:rsidR="006F334E" w:rsidRPr="006F334E" w:rsidRDefault="006F334E" w:rsidP="00EB66DF">
      <w:pPr>
        <w:spacing w:after="0"/>
        <w:rPr>
          <w:rFonts w:ascii="Times New Roman" w:hAnsi="Times New Roman" w:cs="Times New Roman"/>
          <w:sz w:val="24"/>
          <w:szCs w:val="24"/>
        </w:rPr>
      </w:pPr>
      <w:r w:rsidRPr="006F334E">
        <w:rPr>
          <w:rFonts w:ascii="Times New Roman" w:hAnsi="Times New Roman" w:cs="Times New Roman"/>
          <w:sz w:val="24"/>
          <w:szCs w:val="24"/>
        </w:rPr>
        <w:t>3.  Анкетирование родителей по вопросам воспитания в семье.</w:t>
      </w:r>
    </w:p>
    <w:p w:rsidR="006F334E" w:rsidRPr="006F334E" w:rsidRDefault="006F334E" w:rsidP="00EB66DF">
      <w:pPr>
        <w:spacing w:after="0"/>
        <w:rPr>
          <w:rFonts w:ascii="Times New Roman" w:hAnsi="Times New Roman" w:cs="Times New Roman"/>
          <w:sz w:val="24"/>
          <w:szCs w:val="24"/>
        </w:rPr>
      </w:pPr>
      <w:r w:rsidRPr="006F334E">
        <w:rPr>
          <w:rFonts w:ascii="Times New Roman" w:hAnsi="Times New Roman" w:cs="Times New Roman"/>
          <w:sz w:val="24"/>
          <w:szCs w:val="24"/>
        </w:rPr>
        <w:t>4.  Наблюдение за детьми в адаптационный период   (ведение листов адаптации, карт развития).</w:t>
      </w:r>
    </w:p>
    <w:p w:rsidR="006F334E" w:rsidRPr="009D266E" w:rsidRDefault="006F334E" w:rsidP="00EB66DF">
      <w:pPr>
        <w:numPr>
          <w:ilvl w:val="0"/>
          <w:numId w:val="36"/>
        </w:numPr>
        <w:tabs>
          <w:tab w:val="num" w:pos="284"/>
        </w:tabs>
        <w:spacing w:after="0" w:line="240" w:lineRule="auto"/>
        <w:ind w:left="0" w:firstLine="0"/>
        <w:rPr>
          <w:rFonts w:ascii="Times New Roman" w:hAnsi="Times New Roman" w:cs="Times New Roman"/>
          <w:sz w:val="24"/>
          <w:szCs w:val="24"/>
        </w:rPr>
      </w:pPr>
      <w:r w:rsidRPr="006F334E">
        <w:rPr>
          <w:rFonts w:ascii="Times New Roman" w:hAnsi="Times New Roman" w:cs="Times New Roman"/>
          <w:sz w:val="24"/>
          <w:szCs w:val="24"/>
        </w:rPr>
        <w:t xml:space="preserve"> Диагностика адаптации. Установлена степень  адаптации детей (легкая, средняя и тяжелая).</w:t>
      </w:r>
    </w:p>
    <w:p w:rsidR="006F334E" w:rsidRPr="006F334E" w:rsidRDefault="006F334E" w:rsidP="00EB66DF">
      <w:pPr>
        <w:ind w:firstLine="709"/>
        <w:rPr>
          <w:rFonts w:ascii="Times New Roman" w:hAnsi="Times New Roman" w:cs="Times New Roman"/>
          <w:sz w:val="24"/>
          <w:szCs w:val="24"/>
        </w:rPr>
      </w:pPr>
      <w:r w:rsidRPr="006F334E">
        <w:rPr>
          <w:rFonts w:ascii="Times New Roman" w:hAnsi="Times New Roman" w:cs="Times New Roman"/>
          <w:sz w:val="24"/>
          <w:szCs w:val="24"/>
        </w:rPr>
        <w:t>В процессе наблюдения были  выявлены следующие степени адаптации детей к дошкольному образовательному учреждению:</w:t>
      </w:r>
    </w:p>
    <w:p w:rsidR="006F334E" w:rsidRPr="006F334E" w:rsidRDefault="006F334E" w:rsidP="00EB66DF">
      <w:pPr>
        <w:rPr>
          <w:rFonts w:ascii="Times New Roman" w:hAnsi="Times New Roman" w:cs="Times New Roman"/>
          <w:sz w:val="24"/>
          <w:szCs w:val="24"/>
        </w:rPr>
      </w:pPr>
      <w:proofErr w:type="gramStart"/>
      <w:r w:rsidRPr="006F334E">
        <w:rPr>
          <w:rFonts w:ascii="Times New Roman" w:hAnsi="Times New Roman" w:cs="Times New Roman"/>
          <w:sz w:val="24"/>
          <w:szCs w:val="24"/>
        </w:rPr>
        <w:lastRenderedPageBreak/>
        <w:t xml:space="preserve">-  </w:t>
      </w:r>
      <w:r w:rsidRPr="006F334E">
        <w:rPr>
          <w:rFonts w:ascii="Times New Roman" w:hAnsi="Times New Roman" w:cs="Times New Roman"/>
          <w:b/>
          <w:sz w:val="24"/>
          <w:szCs w:val="24"/>
        </w:rPr>
        <w:t>легкая степень</w:t>
      </w:r>
      <w:r w:rsidRPr="006F334E">
        <w:rPr>
          <w:rFonts w:ascii="Times New Roman" w:hAnsi="Times New Roman" w:cs="Times New Roman"/>
          <w:sz w:val="24"/>
          <w:szCs w:val="24"/>
        </w:rPr>
        <w:t xml:space="preserve"> (сдвиги нормализовались в течение 10-15 дней, у детей  преобладает положительный эмоциональный фон, они адекватно ведут себя в коллективе, болеют не чаще обычного. </w:t>
      </w:r>
      <w:proofErr w:type="gramEnd"/>
    </w:p>
    <w:p w:rsidR="006F334E" w:rsidRPr="006F334E" w:rsidRDefault="006F334E" w:rsidP="00EB66DF">
      <w:pPr>
        <w:rPr>
          <w:rFonts w:ascii="Times New Roman" w:hAnsi="Times New Roman" w:cs="Times New Roman"/>
          <w:sz w:val="24"/>
          <w:szCs w:val="24"/>
        </w:rPr>
      </w:pPr>
      <w:proofErr w:type="gramStart"/>
      <w:r w:rsidRPr="006F334E">
        <w:rPr>
          <w:rFonts w:ascii="Times New Roman" w:hAnsi="Times New Roman" w:cs="Times New Roman"/>
          <w:sz w:val="24"/>
          <w:szCs w:val="24"/>
        </w:rPr>
        <w:t xml:space="preserve">-  </w:t>
      </w:r>
      <w:r w:rsidRPr="006F334E">
        <w:rPr>
          <w:rFonts w:ascii="Times New Roman" w:hAnsi="Times New Roman" w:cs="Times New Roman"/>
          <w:b/>
          <w:sz w:val="24"/>
          <w:szCs w:val="24"/>
        </w:rPr>
        <w:t>средняя степень</w:t>
      </w:r>
      <w:r w:rsidRPr="006F334E">
        <w:rPr>
          <w:rFonts w:ascii="Times New Roman" w:hAnsi="Times New Roman" w:cs="Times New Roman"/>
          <w:sz w:val="24"/>
          <w:szCs w:val="24"/>
        </w:rPr>
        <w:t xml:space="preserve"> тяжести (наблюдался сниженный эмоциональный фон, признаки психического стресса, нарушение режима, заболевания длительностью 5-7 дней, но все сдвиги нормализовались в течение месяца. </w:t>
      </w:r>
      <w:proofErr w:type="gramEnd"/>
    </w:p>
    <w:p w:rsidR="00827DC1" w:rsidRPr="006F334E" w:rsidRDefault="006F334E" w:rsidP="00EB66DF">
      <w:pPr>
        <w:rPr>
          <w:rFonts w:ascii="Times New Roman" w:hAnsi="Times New Roman" w:cs="Times New Roman"/>
          <w:sz w:val="24"/>
          <w:szCs w:val="24"/>
        </w:rPr>
      </w:pPr>
      <w:r w:rsidRPr="006F334E">
        <w:rPr>
          <w:rFonts w:ascii="Times New Roman" w:hAnsi="Times New Roman" w:cs="Times New Roman"/>
          <w:sz w:val="24"/>
          <w:szCs w:val="24"/>
        </w:rPr>
        <w:t xml:space="preserve"> </w:t>
      </w:r>
      <w:proofErr w:type="gramStart"/>
      <w:r w:rsidRPr="006F334E">
        <w:rPr>
          <w:rFonts w:ascii="Times New Roman" w:hAnsi="Times New Roman" w:cs="Times New Roman"/>
          <w:sz w:val="24"/>
          <w:szCs w:val="24"/>
        </w:rPr>
        <w:t xml:space="preserve">- </w:t>
      </w:r>
      <w:r w:rsidRPr="006F334E">
        <w:rPr>
          <w:rFonts w:ascii="Times New Roman" w:hAnsi="Times New Roman" w:cs="Times New Roman"/>
          <w:b/>
          <w:sz w:val="24"/>
          <w:szCs w:val="24"/>
        </w:rPr>
        <w:t>тяжелая степень</w:t>
      </w:r>
      <w:r w:rsidRPr="006F334E">
        <w:rPr>
          <w:rFonts w:ascii="Times New Roman" w:hAnsi="Times New Roman" w:cs="Times New Roman"/>
          <w:sz w:val="24"/>
          <w:szCs w:val="24"/>
        </w:rPr>
        <w:t xml:space="preserve"> (в течение трех месяцев преобладал сниженный эмоциональный фон, наблюдались психические стрессы, агрессия, отсутствие контактов с воспитателями и детьми.</w:t>
      </w:r>
      <w:proofErr w:type="gramEnd"/>
    </w:p>
    <w:p w:rsidR="006F334E" w:rsidRPr="006F334E" w:rsidRDefault="006F334E" w:rsidP="006F334E">
      <w:pPr>
        <w:shd w:val="clear" w:color="auto" w:fill="FFFFFF"/>
        <w:spacing w:before="317"/>
        <w:rPr>
          <w:rFonts w:ascii="Times New Roman" w:hAnsi="Times New Roman" w:cs="Times New Roman"/>
          <w:spacing w:val="-6"/>
          <w:sz w:val="24"/>
          <w:szCs w:val="24"/>
        </w:rPr>
      </w:pPr>
      <w:r w:rsidRPr="006F334E">
        <w:rPr>
          <w:rFonts w:ascii="Times New Roman" w:hAnsi="Times New Roman" w:cs="Times New Roman"/>
          <w:spacing w:val="-6"/>
          <w:sz w:val="24"/>
          <w:szCs w:val="24"/>
        </w:rPr>
        <w:t>Группа № 5</w:t>
      </w:r>
    </w:p>
    <w:p w:rsidR="006F334E" w:rsidRPr="006F334E" w:rsidRDefault="006F334E" w:rsidP="006F334E">
      <w:pPr>
        <w:jc w:val="both"/>
        <w:rPr>
          <w:rFonts w:ascii="Times New Roman" w:hAnsi="Times New Roman" w:cs="Times New Roman"/>
          <w:sz w:val="24"/>
          <w:szCs w:val="24"/>
        </w:rPr>
      </w:pPr>
      <w:r w:rsidRPr="006F334E">
        <w:rPr>
          <w:rFonts w:ascii="Times New Roman" w:hAnsi="Times New Roman" w:cs="Times New Roman"/>
          <w:noProof/>
          <w:sz w:val="24"/>
          <w:szCs w:val="24"/>
        </w:rPr>
        <w:drawing>
          <wp:anchor distT="0" distB="1357" distL="114300" distR="114300" simplePos="0" relativeHeight="251660800" behindDoc="1" locked="0" layoutInCell="1" allowOverlap="1">
            <wp:simplePos x="0" y="0"/>
            <wp:positionH relativeFrom="column">
              <wp:posOffset>195072</wp:posOffset>
            </wp:positionH>
            <wp:positionV relativeFrom="paragraph">
              <wp:posOffset>91186</wp:posOffset>
            </wp:positionV>
            <wp:extent cx="5124981" cy="3189311"/>
            <wp:effectExtent l="12192" t="6096" r="7597" b="0"/>
            <wp:wrapTight wrapText="bothSides">
              <wp:wrapPolygon edited="0">
                <wp:start x="-59" y="0"/>
                <wp:lineTo x="-59" y="21518"/>
                <wp:lineTo x="21600" y="21518"/>
                <wp:lineTo x="21600" y="0"/>
                <wp:lineTo x="-59" y="0"/>
              </wp:wrapPolygon>
            </wp:wrapTight>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F334E" w:rsidRPr="006F334E" w:rsidRDefault="006F334E" w:rsidP="006F334E">
      <w:pPr>
        <w:jc w:val="both"/>
        <w:rPr>
          <w:rFonts w:ascii="Times New Roman" w:hAnsi="Times New Roman" w:cs="Times New Roman"/>
          <w:sz w:val="24"/>
          <w:szCs w:val="24"/>
        </w:rPr>
      </w:pPr>
    </w:p>
    <w:p w:rsidR="006F334E" w:rsidRPr="006F334E" w:rsidRDefault="006F334E" w:rsidP="006F334E">
      <w:pPr>
        <w:jc w:val="both"/>
        <w:rPr>
          <w:rFonts w:ascii="Times New Roman" w:hAnsi="Times New Roman" w:cs="Times New Roman"/>
          <w:sz w:val="24"/>
          <w:szCs w:val="24"/>
        </w:rPr>
      </w:pPr>
    </w:p>
    <w:p w:rsidR="006F334E" w:rsidRPr="006F334E" w:rsidRDefault="006F334E" w:rsidP="006F334E">
      <w:pPr>
        <w:widowControl w:val="0"/>
        <w:shd w:val="clear" w:color="auto" w:fill="FFFFFF"/>
        <w:tabs>
          <w:tab w:val="left" w:pos="374"/>
        </w:tabs>
        <w:autoSpaceDE w:val="0"/>
        <w:autoSpaceDN w:val="0"/>
        <w:adjustRightInd w:val="0"/>
        <w:spacing w:line="322" w:lineRule="exact"/>
        <w:ind w:left="33"/>
        <w:rPr>
          <w:rFonts w:ascii="Times New Roman" w:hAnsi="Times New Roman" w:cs="Times New Roman"/>
          <w:b/>
          <w:color w:val="000000"/>
          <w:spacing w:val="-5"/>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r w:rsidRPr="006F334E">
        <w:rPr>
          <w:rFonts w:ascii="Times New Roman" w:hAnsi="Times New Roman" w:cs="Times New Roman"/>
          <w:spacing w:val="-6"/>
          <w:sz w:val="24"/>
          <w:szCs w:val="24"/>
        </w:rPr>
        <w:t xml:space="preserve">     </w:t>
      </w: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231E31" w:rsidP="006F334E">
      <w:pPr>
        <w:shd w:val="clear" w:color="auto" w:fill="FFFFFF"/>
        <w:spacing w:before="317"/>
        <w:rPr>
          <w:rFonts w:ascii="Times New Roman" w:hAnsi="Times New Roman" w:cs="Times New Roman"/>
          <w:spacing w:val="-6"/>
          <w:sz w:val="24"/>
          <w:szCs w:val="24"/>
        </w:rPr>
      </w:pPr>
      <w:r>
        <w:rPr>
          <w:rFonts w:ascii="Times New Roman" w:hAnsi="Times New Roman" w:cs="Times New Roman"/>
          <w:noProof/>
          <w:spacing w:val="-6"/>
          <w:sz w:val="24"/>
          <w:szCs w:val="24"/>
        </w:rPr>
        <w:drawing>
          <wp:anchor distT="0" distB="0" distL="114300" distR="114300" simplePos="0" relativeHeight="251661824" behindDoc="1" locked="0" layoutInCell="1" allowOverlap="1">
            <wp:simplePos x="0" y="0"/>
            <wp:positionH relativeFrom="column">
              <wp:posOffset>-24130</wp:posOffset>
            </wp:positionH>
            <wp:positionV relativeFrom="paragraph">
              <wp:posOffset>332105</wp:posOffset>
            </wp:positionV>
            <wp:extent cx="5501640" cy="3467735"/>
            <wp:effectExtent l="0" t="0" r="0" b="0"/>
            <wp:wrapTight wrapText="bothSides">
              <wp:wrapPolygon edited="0">
                <wp:start x="0" y="237"/>
                <wp:lineTo x="0" y="21240"/>
                <wp:lineTo x="21465" y="21240"/>
                <wp:lineTo x="21465" y="237"/>
                <wp:lineTo x="0" y="237"/>
              </wp:wrapPolygon>
            </wp:wrapTight>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5501640" cy="3467735"/>
                    </a:xfrm>
                    <a:prstGeom prst="rect">
                      <a:avLst/>
                    </a:prstGeom>
                    <a:noFill/>
                    <a:ln w="9525">
                      <a:noFill/>
                      <a:miter lim="800000"/>
                      <a:headEnd/>
                      <a:tailEnd/>
                    </a:ln>
                  </pic:spPr>
                </pic:pic>
              </a:graphicData>
            </a:graphic>
          </wp:anchor>
        </w:drawing>
      </w:r>
      <w:r w:rsidR="006F334E" w:rsidRPr="006F334E">
        <w:rPr>
          <w:rFonts w:ascii="Times New Roman" w:hAnsi="Times New Roman" w:cs="Times New Roman"/>
          <w:spacing w:val="-6"/>
          <w:sz w:val="24"/>
          <w:szCs w:val="24"/>
        </w:rPr>
        <w:t>Группа № 3</w:t>
      </w: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p>
    <w:p w:rsidR="006F334E" w:rsidRPr="006F334E" w:rsidRDefault="006F334E" w:rsidP="006F334E">
      <w:pPr>
        <w:shd w:val="clear" w:color="auto" w:fill="FFFFFF"/>
        <w:spacing w:before="317"/>
        <w:rPr>
          <w:rFonts w:ascii="Times New Roman" w:hAnsi="Times New Roman" w:cs="Times New Roman"/>
          <w:spacing w:val="-6"/>
          <w:sz w:val="24"/>
          <w:szCs w:val="24"/>
        </w:rPr>
      </w:pPr>
      <w:r w:rsidRPr="006F334E">
        <w:rPr>
          <w:rFonts w:ascii="Times New Roman" w:hAnsi="Times New Roman" w:cs="Times New Roman"/>
          <w:noProof/>
          <w:sz w:val="24"/>
          <w:szCs w:val="24"/>
        </w:rPr>
        <w:lastRenderedPageBreak/>
        <w:drawing>
          <wp:anchor distT="0" distB="0" distL="114300" distR="114300" simplePos="0" relativeHeight="251662848" behindDoc="1" locked="0" layoutInCell="1" allowOverlap="1">
            <wp:simplePos x="0" y="0"/>
            <wp:positionH relativeFrom="column">
              <wp:posOffset>167767</wp:posOffset>
            </wp:positionH>
            <wp:positionV relativeFrom="paragraph">
              <wp:posOffset>618236</wp:posOffset>
            </wp:positionV>
            <wp:extent cx="4901672" cy="3693523"/>
            <wp:effectExtent l="12192" t="6096" r="5481" b="526"/>
            <wp:wrapTight wrapText="bothSides">
              <wp:wrapPolygon edited="0">
                <wp:start x="-42" y="0"/>
                <wp:lineTo x="-42" y="21548"/>
                <wp:lineTo x="21600" y="21548"/>
                <wp:lineTo x="21600" y="0"/>
                <wp:lineTo x="-42" y="0"/>
              </wp:wrapPolygon>
            </wp:wrapTight>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6F334E">
        <w:rPr>
          <w:rFonts w:ascii="Times New Roman" w:hAnsi="Times New Roman" w:cs="Times New Roman"/>
          <w:spacing w:val="-6"/>
          <w:sz w:val="24"/>
          <w:szCs w:val="24"/>
        </w:rPr>
        <w:t>Группа № 6 (ранний возраст)</w:t>
      </w:r>
    </w:p>
    <w:p w:rsidR="006F334E" w:rsidRPr="006F334E" w:rsidRDefault="006F334E" w:rsidP="006F334E">
      <w:pPr>
        <w:ind w:firstLine="708"/>
        <w:jc w:val="both"/>
        <w:rPr>
          <w:rFonts w:ascii="Times New Roman" w:hAnsi="Times New Roman" w:cs="Times New Roman"/>
          <w:sz w:val="24"/>
          <w:szCs w:val="24"/>
        </w:rPr>
      </w:pPr>
    </w:p>
    <w:p w:rsidR="006F334E" w:rsidRPr="006F334E" w:rsidRDefault="006F334E" w:rsidP="006F334E">
      <w:pPr>
        <w:ind w:firstLine="708"/>
        <w:jc w:val="both"/>
        <w:rPr>
          <w:rFonts w:ascii="Times New Roman" w:hAnsi="Times New Roman" w:cs="Times New Roman"/>
          <w:sz w:val="24"/>
          <w:szCs w:val="24"/>
        </w:rPr>
      </w:pPr>
    </w:p>
    <w:p w:rsidR="006F334E" w:rsidRPr="006F334E" w:rsidRDefault="006F334E"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b/>
          <w:sz w:val="24"/>
          <w:szCs w:val="24"/>
        </w:rPr>
      </w:pPr>
    </w:p>
    <w:p w:rsidR="006F334E" w:rsidRDefault="006F334E" w:rsidP="006F334E">
      <w:pPr>
        <w:jc w:val="both"/>
        <w:rPr>
          <w:rFonts w:ascii="Times New Roman" w:hAnsi="Times New Roman" w:cs="Times New Roman"/>
          <w:b/>
          <w:sz w:val="24"/>
          <w:szCs w:val="24"/>
        </w:rPr>
      </w:pPr>
    </w:p>
    <w:p w:rsidR="00231E31" w:rsidRPr="006F334E" w:rsidRDefault="00231E31" w:rsidP="006F334E">
      <w:pPr>
        <w:jc w:val="both"/>
        <w:rPr>
          <w:rFonts w:ascii="Times New Roman" w:hAnsi="Times New Roman" w:cs="Times New Roman"/>
          <w:b/>
          <w:sz w:val="24"/>
          <w:szCs w:val="24"/>
        </w:rPr>
      </w:pPr>
    </w:p>
    <w:p w:rsidR="006F334E" w:rsidRPr="006F334E" w:rsidRDefault="006F334E" w:rsidP="006F334E">
      <w:pPr>
        <w:jc w:val="both"/>
        <w:rPr>
          <w:rFonts w:ascii="Times New Roman" w:hAnsi="Times New Roman" w:cs="Times New Roman"/>
          <w:color w:val="0D0D0D"/>
          <w:sz w:val="24"/>
          <w:szCs w:val="24"/>
        </w:rPr>
      </w:pPr>
    </w:p>
    <w:p w:rsidR="006F334E" w:rsidRPr="00762A26" w:rsidRDefault="00762A26" w:rsidP="00231E31">
      <w:pPr>
        <w:jc w:val="center"/>
        <w:rPr>
          <w:rFonts w:ascii="Times New Roman" w:hAnsi="Times New Roman" w:cs="Times New Roman"/>
          <w:b/>
          <w:i/>
          <w:color w:val="0D0D0D"/>
          <w:sz w:val="24"/>
          <w:szCs w:val="24"/>
        </w:rPr>
      </w:pPr>
      <w:r w:rsidRPr="00762A26">
        <w:rPr>
          <w:rFonts w:ascii="Times New Roman" w:hAnsi="Times New Roman" w:cs="Times New Roman"/>
          <w:b/>
          <w:i/>
          <w:noProof/>
          <w:color w:val="0D0D0D"/>
          <w:sz w:val="24"/>
          <w:szCs w:val="24"/>
        </w:rPr>
        <w:drawing>
          <wp:inline distT="0" distB="0" distL="0" distR="0">
            <wp:extent cx="5483520" cy="2832164"/>
            <wp:effectExtent l="14620" t="6286" r="731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1E31" w:rsidRDefault="00231E31" w:rsidP="006F334E">
      <w:pPr>
        <w:ind w:firstLine="360"/>
        <w:jc w:val="center"/>
        <w:rPr>
          <w:rFonts w:ascii="Bookman Old Style" w:hAnsi="Bookman Old Style" w:cs="Times New Roman"/>
          <w:b/>
          <w:i/>
          <w:color w:val="0D0D0D"/>
          <w:sz w:val="28"/>
          <w:szCs w:val="28"/>
          <w:u w:val="single"/>
        </w:rPr>
      </w:pPr>
    </w:p>
    <w:p w:rsidR="006F334E" w:rsidRPr="00762A26" w:rsidRDefault="00762A26" w:rsidP="006F334E">
      <w:pPr>
        <w:jc w:val="center"/>
        <w:rPr>
          <w:rFonts w:ascii="Bookman Old Style" w:hAnsi="Bookman Old Style" w:cs="Times New Roman"/>
          <w:b/>
          <w:i/>
          <w:color w:val="0D0D0D"/>
          <w:sz w:val="28"/>
          <w:szCs w:val="28"/>
          <w:u w:val="single"/>
        </w:rPr>
      </w:pPr>
      <w:r w:rsidRPr="00762A26">
        <w:rPr>
          <w:rFonts w:ascii="Bookman Old Style" w:hAnsi="Bookman Old Style" w:cs="Times New Roman"/>
          <w:b/>
          <w:i/>
          <w:color w:val="0D0D0D"/>
          <w:sz w:val="28"/>
          <w:szCs w:val="28"/>
          <w:u w:val="single"/>
        </w:rPr>
        <w:t>Работа</w:t>
      </w:r>
      <w:r w:rsidR="006F334E" w:rsidRPr="00762A26">
        <w:rPr>
          <w:rFonts w:ascii="Bookman Old Style" w:hAnsi="Bookman Old Style" w:cs="Times New Roman"/>
          <w:b/>
          <w:i/>
          <w:color w:val="0D0D0D"/>
          <w:sz w:val="28"/>
          <w:szCs w:val="28"/>
          <w:u w:val="single"/>
        </w:rPr>
        <w:t xml:space="preserve"> консультативного пункта </w:t>
      </w:r>
    </w:p>
    <w:p w:rsidR="006F334E" w:rsidRPr="006F334E" w:rsidRDefault="006F334E" w:rsidP="006F334E">
      <w:pPr>
        <w:jc w:val="both"/>
        <w:rPr>
          <w:rFonts w:ascii="Times New Roman" w:hAnsi="Times New Roman" w:cs="Times New Roman"/>
          <w:color w:val="0D0D0D"/>
          <w:sz w:val="24"/>
          <w:szCs w:val="24"/>
        </w:rPr>
      </w:pPr>
    </w:p>
    <w:p w:rsidR="006F334E" w:rsidRPr="006F334E" w:rsidRDefault="00827DC1" w:rsidP="00EB66DF">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В 2016</w:t>
      </w:r>
      <w:r w:rsidR="00EB66DF">
        <w:rPr>
          <w:rFonts w:ascii="Times New Roman" w:hAnsi="Times New Roman" w:cs="Times New Roman"/>
          <w:sz w:val="24"/>
          <w:szCs w:val="24"/>
        </w:rPr>
        <w:t xml:space="preserve"> </w:t>
      </w:r>
      <w:r w:rsidR="006F334E" w:rsidRPr="006F334E">
        <w:rPr>
          <w:rFonts w:ascii="Times New Roman" w:hAnsi="Times New Roman" w:cs="Times New Roman"/>
          <w:sz w:val="24"/>
          <w:szCs w:val="24"/>
        </w:rPr>
        <w:t>г</w:t>
      </w:r>
      <w:r w:rsidR="00EB66DF">
        <w:rPr>
          <w:rFonts w:ascii="Times New Roman" w:hAnsi="Times New Roman" w:cs="Times New Roman"/>
          <w:sz w:val="24"/>
          <w:szCs w:val="24"/>
        </w:rPr>
        <w:t>оду на базе МДОУ д</w:t>
      </w:r>
      <w:proofErr w:type="gramStart"/>
      <w:r w:rsidR="00EB66DF">
        <w:rPr>
          <w:rFonts w:ascii="Times New Roman" w:hAnsi="Times New Roman" w:cs="Times New Roman"/>
          <w:sz w:val="24"/>
          <w:szCs w:val="24"/>
        </w:rPr>
        <w:t>.с</w:t>
      </w:r>
      <w:proofErr w:type="gramEnd"/>
      <w:r w:rsidR="00EB66DF">
        <w:rPr>
          <w:rFonts w:ascii="Times New Roman" w:hAnsi="Times New Roman" w:cs="Times New Roman"/>
          <w:sz w:val="24"/>
          <w:szCs w:val="24"/>
        </w:rPr>
        <w:t xml:space="preserve"> №9 «Берёзка»</w:t>
      </w:r>
      <w:r w:rsidR="006F334E" w:rsidRPr="006F334E">
        <w:rPr>
          <w:rFonts w:ascii="Times New Roman" w:hAnsi="Times New Roman" w:cs="Times New Roman"/>
          <w:sz w:val="24"/>
          <w:szCs w:val="24"/>
        </w:rPr>
        <w:t xml:space="preserve">  продолжил работу  Консультативный пункт по оказанию всесторонней помощи родителям (законным представителям) и детям в возрасте от 1года до 7лет</w:t>
      </w:r>
      <w:r w:rsidR="00EB66DF">
        <w:rPr>
          <w:rFonts w:ascii="Times New Roman" w:hAnsi="Times New Roman" w:cs="Times New Roman"/>
          <w:sz w:val="24"/>
          <w:szCs w:val="24"/>
        </w:rPr>
        <w:t>.</w:t>
      </w:r>
    </w:p>
    <w:p w:rsidR="006F334E" w:rsidRPr="00762A26" w:rsidRDefault="006F334E" w:rsidP="006F334E">
      <w:pPr>
        <w:jc w:val="both"/>
        <w:rPr>
          <w:rFonts w:ascii="Times New Roman" w:hAnsi="Times New Roman" w:cs="Times New Roman"/>
          <w:b/>
          <w:noProof/>
          <w:sz w:val="24"/>
          <w:szCs w:val="24"/>
        </w:rPr>
      </w:pPr>
      <w:r w:rsidRPr="00762A26">
        <w:rPr>
          <w:rFonts w:ascii="Times New Roman" w:hAnsi="Times New Roman" w:cs="Times New Roman"/>
          <w:b/>
          <w:sz w:val="24"/>
          <w:szCs w:val="24"/>
        </w:rPr>
        <w:lastRenderedPageBreak/>
        <w:t>За истекший год количество обращений в Консультативный пункт составило:</w:t>
      </w:r>
      <w:r w:rsidRPr="00762A26">
        <w:rPr>
          <w:rFonts w:ascii="Times New Roman" w:hAnsi="Times New Roman" w:cs="Times New Roman"/>
          <w:b/>
          <w:noProof/>
          <w:sz w:val="24"/>
          <w:szCs w:val="24"/>
        </w:rPr>
        <w:t xml:space="preserve">   </w:t>
      </w:r>
    </w:p>
    <w:p w:rsidR="006F334E" w:rsidRPr="006F334E" w:rsidRDefault="00762A26" w:rsidP="00827DC1">
      <w:pPr>
        <w:jc w:val="both"/>
        <w:rPr>
          <w:rFonts w:ascii="Times New Roman" w:hAnsi="Times New Roman" w:cs="Times New Roman"/>
          <w:noProof/>
          <w:sz w:val="24"/>
          <w:szCs w:val="24"/>
        </w:rPr>
      </w:pPr>
      <w:r w:rsidRPr="006F334E">
        <w:rPr>
          <w:rFonts w:ascii="Times New Roman" w:hAnsi="Times New Roman" w:cs="Times New Roman"/>
          <w:noProof/>
          <w:sz w:val="24"/>
          <w:szCs w:val="24"/>
        </w:rPr>
        <w:drawing>
          <wp:inline distT="0" distB="0" distL="0" distR="0">
            <wp:extent cx="5109210" cy="2679954"/>
            <wp:effectExtent l="12192" t="6096" r="3048"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334E" w:rsidRPr="006F334E" w:rsidRDefault="006F334E" w:rsidP="00827DC1">
      <w:pPr>
        <w:spacing w:after="0" w:line="360" w:lineRule="auto"/>
        <w:rPr>
          <w:rFonts w:ascii="Times New Roman" w:hAnsi="Times New Roman" w:cs="Times New Roman"/>
          <w:sz w:val="24"/>
          <w:szCs w:val="24"/>
        </w:rPr>
      </w:pPr>
      <w:r w:rsidRPr="006F334E">
        <w:rPr>
          <w:rFonts w:ascii="Times New Roman" w:hAnsi="Times New Roman" w:cs="Times New Roman"/>
          <w:noProof/>
          <w:sz w:val="24"/>
          <w:szCs w:val="24"/>
        </w:rPr>
        <w:t xml:space="preserve">         Приходя в К.П. родители задают разнообразные вопросы  касающиеся психофизиологической зрелости ребёнка,  детской агрессии, капризы в детском возрасте,  а также</w:t>
      </w:r>
      <w:r w:rsidRPr="006F334E">
        <w:rPr>
          <w:rFonts w:ascii="Times New Roman" w:hAnsi="Times New Roman" w:cs="Times New Roman"/>
          <w:sz w:val="24"/>
          <w:szCs w:val="24"/>
        </w:rPr>
        <w:t xml:space="preserve">  </w:t>
      </w:r>
      <w:r w:rsidRPr="006F334E">
        <w:rPr>
          <w:rFonts w:ascii="Times New Roman" w:hAnsi="Times New Roman" w:cs="Times New Roman"/>
          <w:noProof/>
          <w:sz w:val="24"/>
          <w:szCs w:val="24"/>
        </w:rPr>
        <w:t>соответствует ли  речевое развитие ребёнка его возрасту,  у более старших – нарушение звукопроизношения.</w:t>
      </w:r>
    </w:p>
    <w:p w:rsidR="006F334E" w:rsidRPr="006F334E" w:rsidRDefault="006F334E" w:rsidP="00827DC1">
      <w:pPr>
        <w:spacing w:after="0" w:line="360" w:lineRule="auto"/>
        <w:ind w:left="-567"/>
        <w:rPr>
          <w:rFonts w:ascii="Times New Roman" w:hAnsi="Times New Roman" w:cs="Times New Roman"/>
          <w:noProof/>
          <w:sz w:val="24"/>
          <w:szCs w:val="24"/>
        </w:rPr>
      </w:pPr>
      <w:r w:rsidRPr="006F334E">
        <w:rPr>
          <w:rFonts w:ascii="Times New Roman" w:hAnsi="Times New Roman" w:cs="Times New Roman"/>
          <w:noProof/>
          <w:sz w:val="24"/>
          <w:szCs w:val="24"/>
        </w:rPr>
        <w:t xml:space="preserve">          </w:t>
      </w:r>
      <w:r w:rsidR="00762A26">
        <w:rPr>
          <w:rFonts w:ascii="Times New Roman" w:hAnsi="Times New Roman" w:cs="Times New Roman"/>
          <w:noProof/>
          <w:sz w:val="24"/>
          <w:szCs w:val="24"/>
        </w:rPr>
        <w:tab/>
      </w:r>
      <w:r w:rsidRPr="006F334E">
        <w:rPr>
          <w:rFonts w:ascii="Times New Roman" w:hAnsi="Times New Roman" w:cs="Times New Roman"/>
          <w:noProof/>
          <w:sz w:val="24"/>
          <w:szCs w:val="24"/>
        </w:rPr>
        <w:t xml:space="preserve">Сотрудники Консультативного пункта в своей работе использовали разнообразные   </w:t>
      </w:r>
    </w:p>
    <w:p w:rsidR="006F334E" w:rsidRPr="006F334E" w:rsidRDefault="006F334E" w:rsidP="00827DC1">
      <w:pPr>
        <w:spacing w:after="0" w:line="360" w:lineRule="auto"/>
        <w:ind w:left="-567"/>
        <w:rPr>
          <w:rFonts w:ascii="Times New Roman" w:hAnsi="Times New Roman" w:cs="Times New Roman"/>
          <w:noProof/>
          <w:sz w:val="24"/>
          <w:szCs w:val="24"/>
        </w:rPr>
      </w:pPr>
      <w:r w:rsidRPr="006F334E">
        <w:rPr>
          <w:rFonts w:ascii="Times New Roman" w:hAnsi="Times New Roman" w:cs="Times New Roman"/>
          <w:noProof/>
          <w:sz w:val="24"/>
          <w:szCs w:val="24"/>
        </w:rPr>
        <w:t xml:space="preserve">          формы работы с родителями (законными представителями) и детьми.</w:t>
      </w:r>
    </w:p>
    <w:p w:rsidR="006F334E" w:rsidRPr="006F334E" w:rsidRDefault="006F334E" w:rsidP="00827DC1">
      <w:pPr>
        <w:spacing w:after="0" w:line="360" w:lineRule="auto"/>
        <w:rPr>
          <w:rFonts w:ascii="Times New Roman" w:hAnsi="Times New Roman" w:cs="Times New Roman"/>
          <w:sz w:val="24"/>
          <w:szCs w:val="24"/>
        </w:rPr>
      </w:pPr>
      <w:r w:rsidRPr="006F334E">
        <w:rPr>
          <w:rFonts w:ascii="Times New Roman" w:hAnsi="Times New Roman" w:cs="Times New Roman"/>
          <w:b/>
          <w:sz w:val="24"/>
          <w:szCs w:val="24"/>
        </w:rPr>
        <w:t xml:space="preserve">- </w:t>
      </w:r>
      <w:r w:rsidRPr="006F334E">
        <w:rPr>
          <w:rFonts w:ascii="Times New Roman" w:hAnsi="Times New Roman" w:cs="Times New Roman"/>
          <w:sz w:val="24"/>
          <w:szCs w:val="24"/>
        </w:rPr>
        <w:t xml:space="preserve"> консультации;                                                                                                                                         </w:t>
      </w:r>
      <w:r w:rsidRPr="006F334E">
        <w:rPr>
          <w:rFonts w:ascii="Times New Roman" w:hAnsi="Times New Roman" w:cs="Times New Roman"/>
          <w:b/>
          <w:sz w:val="24"/>
          <w:szCs w:val="24"/>
        </w:rPr>
        <w:t>-</w:t>
      </w:r>
      <w:r w:rsidRPr="006F334E">
        <w:rPr>
          <w:rFonts w:ascii="Times New Roman" w:hAnsi="Times New Roman" w:cs="Times New Roman"/>
          <w:sz w:val="24"/>
          <w:szCs w:val="24"/>
        </w:rPr>
        <w:t xml:space="preserve">  разнообразные рекомендации (памятки и буклеты);                                                                               </w:t>
      </w:r>
      <w:r w:rsidRPr="006F334E">
        <w:rPr>
          <w:rFonts w:ascii="Times New Roman" w:hAnsi="Times New Roman" w:cs="Times New Roman"/>
          <w:b/>
          <w:sz w:val="24"/>
          <w:szCs w:val="24"/>
        </w:rPr>
        <w:t xml:space="preserve">- </w:t>
      </w:r>
      <w:r w:rsidRPr="006F334E">
        <w:rPr>
          <w:rFonts w:ascii="Times New Roman" w:hAnsi="Times New Roman" w:cs="Times New Roman"/>
          <w:sz w:val="24"/>
          <w:szCs w:val="24"/>
        </w:rPr>
        <w:t xml:space="preserve"> психолого-педагогические обследование;                                                                                            </w:t>
      </w:r>
      <w:r w:rsidRPr="006F334E">
        <w:rPr>
          <w:rFonts w:ascii="Times New Roman" w:hAnsi="Times New Roman" w:cs="Times New Roman"/>
          <w:b/>
          <w:sz w:val="24"/>
          <w:szCs w:val="24"/>
        </w:rPr>
        <w:t xml:space="preserve">- </w:t>
      </w:r>
      <w:r w:rsidRPr="006F334E">
        <w:rPr>
          <w:rFonts w:ascii="Times New Roman" w:hAnsi="Times New Roman" w:cs="Times New Roman"/>
          <w:sz w:val="24"/>
          <w:szCs w:val="24"/>
        </w:rPr>
        <w:t xml:space="preserve"> анкетирование;                                                                                                                                       -  беседы.</w:t>
      </w:r>
    </w:p>
    <w:p w:rsidR="006F334E" w:rsidRPr="006F334E" w:rsidRDefault="006F334E" w:rsidP="00827DC1">
      <w:pPr>
        <w:spacing w:after="0" w:line="360" w:lineRule="auto"/>
        <w:ind w:left="-567" w:firstLine="567"/>
        <w:rPr>
          <w:rFonts w:ascii="Times New Roman" w:hAnsi="Times New Roman" w:cs="Times New Roman"/>
          <w:sz w:val="24"/>
          <w:szCs w:val="24"/>
        </w:rPr>
      </w:pPr>
      <w:r w:rsidRPr="006F334E">
        <w:rPr>
          <w:rFonts w:ascii="Times New Roman" w:hAnsi="Times New Roman" w:cs="Times New Roman"/>
          <w:sz w:val="24"/>
          <w:szCs w:val="24"/>
        </w:rPr>
        <w:t xml:space="preserve">Индивидуальная работа с детьми организуется и проводится в присутствии родителей (законных представителей). По показаниям специалистов Консультативного пункта, многим родителям, были рекомендованы консультации  у врачей специалистов. </w:t>
      </w:r>
    </w:p>
    <w:p w:rsidR="006F334E" w:rsidRDefault="006F334E" w:rsidP="00827DC1">
      <w:pPr>
        <w:spacing w:after="0" w:line="360" w:lineRule="auto"/>
        <w:ind w:left="-567" w:firstLine="567"/>
        <w:rPr>
          <w:rFonts w:ascii="Times New Roman" w:hAnsi="Times New Roman" w:cs="Times New Roman"/>
          <w:sz w:val="24"/>
          <w:szCs w:val="24"/>
        </w:rPr>
      </w:pPr>
      <w:r w:rsidRPr="006F334E">
        <w:rPr>
          <w:rFonts w:ascii="Times New Roman" w:hAnsi="Times New Roman" w:cs="Times New Roman"/>
          <w:sz w:val="24"/>
          <w:szCs w:val="24"/>
        </w:rPr>
        <w:t xml:space="preserve">Проследив динамику обращений родителей можно выделить наиболее часто встречающиеся вопросы, с которыми обращаются к нам в Консультативный пункт  родители: </w:t>
      </w:r>
    </w:p>
    <w:p w:rsidR="006A08B4" w:rsidRDefault="00827DC1" w:rsidP="00827DC1">
      <w:pPr>
        <w:spacing w:after="0" w:line="360" w:lineRule="auto"/>
        <w:ind w:left="-567" w:firstLine="567"/>
        <w:jc w:val="both"/>
        <w:rPr>
          <w:rFonts w:ascii="Times New Roman" w:hAnsi="Times New Roman" w:cs="Times New Roman"/>
          <w:sz w:val="24"/>
          <w:szCs w:val="24"/>
        </w:rPr>
      </w:pPr>
      <w:r w:rsidRPr="006F334E">
        <w:rPr>
          <w:rFonts w:ascii="Times New Roman" w:hAnsi="Times New Roman" w:cs="Times New Roman"/>
          <w:noProof/>
          <w:sz w:val="24"/>
          <w:szCs w:val="24"/>
        </w:rPr>
        <w:lastRenderedPageBreak/>
        <w:drawing>
          <wp:inline distT="0" distB="0" distL="0" distR="0">
            <wp:extent cx="5039688" cy="2554684"/>
            <wp:effectExtent l="10718" t="5484" r="7369" b="2057"/>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334E" w:rsidRPr="006F334E" w:rsidRDefault="006F334E" w:rsidP="00231E31">
      <w:pPr>
        <w:spacing w:after="0" w:line="360" w:lineRule="auto"/>
        <w:jc w:val="both"/>
        <w:rPr>
          <w:rFonts w:ascii="Times New Roman" w:hAnsi="Times New Roman" w:cs="Times New Roman"/>
          <w:sz w:val="24"/>
          <w:szCs w:val="24"/>
        </w:rPr>
      </w:pPr>
    </w:p>
    <w:p w:rsidR="006F334E" w:rsidRPr="00827DC1" w:rsidRDefault="006F334E" w:rsidP="00827DC1">
      <w:pPr>
        <w:spacing w:after="0" w:line="360" w:lineRule="auto"/>
        <w:jc w:val="both"/>
        <w:rPr>
          <w:rFonts w:ascii="Times New Roman" w:hAnsi="Times New Roman" w:cs="Times New Roman"/>
          <w:sz w:val="24"/>
          <w:szCs w:val="24"/>
        </w:rPr>
      </w:pPr>
      <w:r w:rsidRPr="006F334E">
        <w:rPr>
          <w:rFonts w:ascii="Times New Roman" w:hAnsi="Times New Roman" w:cs="Times New Roman"/>
          <w:sz w:val="24"/>
          <w:szCs w:val="24"/>
        </w:rPr>
        <w:t>Дети приходят в детский сад на музыкальные занятия, праздники, досуги, на консультации к учителю-логопеду, на консультации к педагогу-психологу.</w:t>
      </w:r>
    </w:p>
    <w:p w:rsidR="006A08B4" w:rsidRPr="00827DC1" w:rsidRDefault="009D17E8" w:rsidP="00827DC1">
      <w:pPr>
        <w:jc w:val="center"/>
        <w:rPr>
          <w:rFonts w:ascii="Bookman Old Style" w:eastAsia="Times New Roman" w:hAnsi="Bookman Old Style" w:cs="Times New Roman"/>
          <w:b/>
          <w:i/>
          <w:color w:val="0D0D0D"/>
          <w:sz w:val="28"/>
          <w:szCs w:val="28"/>
          <w:u w:val="single"/>
        </w:rPr>
      </w:pPr>
      <w:r>
        <w:rPr>
          <w:rFonts w:ascii="Bookman Old Style" w:hAnsi="Bookman Old Style"/>
          <w:b/>
          <w:i/>
          <w:color w:val="0D0D0D"/>
          <w:sz w:val="28"/>
          <w:szCs w:val="28"/>
          <w:u w:val="single"/>
        </w:rPr>
        <w:t xml:space="preserve">Работа </w:t>
      </w:r>
      <w:r w:rsidR="006A08B4" w:rsidRPr="006A08B4">
        <w:rPr>
          <w:rFonts w:ascii="Bookman Old Style" w:hAnsi="Bookman Old Style"/>
          <w:b/>
          <w:i/>
          <w:color w:val="0D0D0D"/>
          <w:sz w:val="28"/>
          <w:szCs w:val="28"/>
          <w:u w:val="single"/>
        </w:rPr>
        <w:t>с семьей</w:t>
      </w:r>
    </w:p>
    <w:p w:rsidR="006A08B4" w:rsidRPr="006F334E" w:rsidRDefault="006A08B4" w:rsidP="006A08B4">
      <w:pPr>
        <w:pStyle w:val="a6"/>
        <w:jc w:val="both"/>
        <w:rPr>
          <w:color w:val="0D0D0D"/>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1135"/>
        <w:gridCol w:w="1134"/>
        <w:gridCol w:w="850"/>
        <w:gridCol w:w="1276"/>
        <w:gridCol w:w="1417"/>
        <w:gridCol w:w="1418"/>
        <w:gridCol w:w="1417"/>
        <w:gridCol w:w="1560"/>
      </w:tblGrid>
      <w:tr w:rsidR="006A08B4" w:rsidRPr="006F334E" w:rsidTr="0074390D">
        <w:trPr>
          <w:cantSplit/>
        </w:trPr>
        <w:tc>
          <w:tcPr>
            <w:tcW w:w="758" w:type="dxa"/>
            <w:vMerge w:val="restart"/>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p>
        </w:tc>
        <w:tc>
          <w:tcPr>
            <w:tcW w:w="10207" w:type="dxa"/>
            <w:gridSpan w:val="8"/>
            <w:tcBorders>
              <w:top w:val="single" w:sz="4" w:space="0" w:color="auto"/>
              <w:left w:val="single" w:sz="4" w:space="0" w:color="auto"/>
              <w:bottom w:val="single" w:sz="4" w:space="0" w:color="auto"/>
              <w:right w:val="single" w:sz="4" w:space="0" w:color="auto"/>
            </w:tcBorders>
          </w:tcPr>
          <w:p w:rsidR="006A08B4" w:rsidRPr="006F334E" w:rsidRDefault="006A08B4" w:rsidP="0074390D">
            <w:pPr>
              <w:pStyle w:val="8"/>
              <w:rPr>
                <w:color w:val="0D0D0D"/>
                <w:sz w:val="24"/>
                <w:szCs w:val="24"/>
              </w:rPr>
            </w:pPr>
            <w:r w:rsidRPr="006F334E">
              <w:rPr>
                <w:color w:val="0D0D0D"/>
                <w:sz w:val="24"/>
                <w:szCs w:val="24"/>
              </w:rPr>
              <w:t>Общий контингент</w:t>
            </w:r>
          </w:p>
        </w:tc>
      </w:tr>
      <w:tr w:rsidR="006A08B4" w:rsidRPr="006F334E" w:rsidTr="0074390D">
        <w:trPr>
          <w:cantSplit/>
        </w:trPr>
        <w:tc>
          <w:tcPr>
            <w:tcW w:w="758"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c>
          <w:tcPr>
            <w:tcW w:w="10207" w:type="dxa"/>
            <w:gridSpan w:val="8"/>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b/>
                <w:color w:val="0D0D0D"/>
                <w:sz w:val="24"/>
                <w:szCs w:val="24"/>
              </w:rPr>
            </w:pPr>
            <w:r w:rsidRPr="006F334E">
              <w:rPr>
                <w:rFonts w:ascii="Times New Roman" w:hAnsi="Times New Roman" w:cs="Times New Roman"/>
                <w:b/>
                <w:color w:val="0D0D0D"/>
                <w:sz w:val="24"/>
                <w:szCs w:val="24"/>
              </w:rPr>
              <w:t>Дети:</w:t>
            </w:r>
          </w:p>
        </w:tc>
      </w:tr>
      <w:tr w:rsidR="006A08B4" w:rsidRPr="006F334E" w:rsidTr="0074390D">
        <w:trPr>
          <w:cantSplit/>
        </w:trPr>
        <w:tc>
          <w:tcPr>
            <w:tcW w:w="758"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 xml:space="preserve"> Общее кол-во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Из полных семей</w:t>
            </w:r>
          </w:p>
        </w:tc>
        <w:tc>
          <w:tcPr>
            <w:tcW w:w="2126" w:type="dxa"/>
            <w:gridSpan w:val="2"/>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Из неполных семей</w:t>
            </w:r>
          </w:p>
        </w:tc>
        <w:tc>
          <w:tcPr>
            <w:tcW w:w="1417" w:type="dxa"/>
            <w:vMerge w:val="restart"/>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Из многодетных семей</w:t>
            </w:r>
          </w:p>
        </w:tc>
        <w:tc>
          <w:tcPr>
            <w:tcW w:w="1418" w:type="dxa"/>
            <w:vMerge w:val="restart"/>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Матерей-одиночек</w:t>
            </w:r>
          </w:p>
        </w:tc>
        <w:tc>
          <w:tcPr>
            <w:tcW w:w="1417" w:type="dxa"/>
            <w:vMerge w:val="restart"/>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proofErr w:type="gramStart"/>
            <w:r w:rsidRPr="006F334E">
              <w:rPr>
                <w:rFonts w:ascii="Times New Roman" w:hAnsi="Times New Roman" w:cs="Times New Roman"/>
                <w:color w:val="0D0D0D"/>
                <w:sz w:val="24"/>
                <w:szCs w:val="24"/>
              </w:rPr>
              <w:t>Дети</w:t>
            </w:r>
            <w:proofErr w:type="gramEnd"/>
            <w:r w:rsidRPr="006F334E">
              <w:rPr>
                <w:rFonts w:ascii="Times New Roman" w:hAnsi="Times New Roman" w:cs="Times New Roman"/>
                <w:color w:val="0D0D0D"/>
                <w:sz w:val="24"/>
                <w:szCs w:val="24"/>
              </w:rPr>
              <w:t xml:space="preserve"> находящиеся под опекой</w:t>
            </w:r>
          </w:p>
        </w:tc>
        <w:tc>
          <w:tcPr>
            <w:tcW w:w="1560" w:type="dxa"/>
            <w:vMerge w:val="restart"/>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Родители инвалиды</w:t>
            </w:r>
          </w:p>
        </w:tc>
      </w:tr>
      <w:tr w:rsidR="006A08B4" w:rsidRPr="006F334E" w:rsidTr="0074390D">
        <w:trPr>
          <w:cantSplit/>
        </w:trPr>
        <w:tc>
          <w:tcPr>
            <w:tcW w:w="758"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c>
          <w:tcPr>
            <w:tcW w:w="850"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отец</w:t>
            </w:r>
          </w:p>
        </w:tc>
        <w:tc>
          <w:tcPr>
            <w:tcW w:w="1276"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мать</w:t>
            </w:r>
          </w:p>
        </w:tc>
        <w:tc>
          <w:tcPr>
            <w:tcW w:w="1417"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A08B4" w:rsidRPr="006F334E" w:rsidRDefault="006A08B4" w:rsidP="0074390D">
            <w:pPr>
              <w:rPr>
                <w:rFonts w:ascii="Times New Roman" w:hAnsi="Times New Roman" w:cs="Times New Roman"/>
                <w:color w:val="0D0D0D"/>
                <w:sz w:val="24"/>
                <w:szCs w:val="24"/>
              </w:rPr>
            </w:pPr>
          </w:p>
        </w:tc>
      </w:tr>
      <w:tr w:rsidR="006A08B4" w:rsidRPr="006F334E" w:rsidTr="0074390D">
        <w:trPr>
          <w:cantSplit/>
        </w:trPr>
        <w:tc>
          <w:tcPr>
            <w:tcW w:w="758"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Кол-во</w:t>
            </w:r>
          </w:p>
        </w:tc>
        <w:tc>
          <w:tcPr>
            <w:tcW w:w="1135"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1</w:t>
            </w:r>
            <w:r w:rsidR="009D17E8">
              <w:rPr>
                <w:rFonts w:ascii="Times New Roman" w:hAnsi="Times New Roman" w:cs="Times New Roman"/>
                <w:color w:val="0D0D0D"/>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1</w:t>
            </w:r>
            <w:r w:rsidR="009D17E8">
              <w:rPr>
                <w:rFonts w:ascii="Times New Roman" w:hAnsi="Times New Roman" w:cs="Times New Roman"/>
                <w:color w:val="0D0D0D"/>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6A08B4" w:rsidRPr="006F334E" w:rsidRDefault="009D17E8" w:rsidP="0074390D">
            <w:pPr>
              <w:jc w:val="center"/>
              <w:rPr>
                <w:rFonts w:ascii="Times New Roman" w:hAnsi="Times New Roman" w:cs="Times New Roman"/>
                <w:color w:val="0D0D0D"/>
                <w:sz w:val="24"/>
                <w:szCs w:val="24"/>
              </w:rPr>
            </w:pPr>
            <w:r>
              <w:rPr>
                <w:rFonts w:ascii="Times New Roman" w:hAnsi="Times New Roman" w:cs="Times New Roman"/>
                <w:color w:val="0D0D0D"/>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r>
      <w:tr w:rsidR="006A08B4" w:rsidRPr="006F334E" w:rsidTr="0074390D">
        <w:trPr>
          <w:cantSplit/>
        </w:trPr>
        <w:tc>
          <w:tcPr>
            <w:tcW w:w="758"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89%</w:t>
            </w:r>
          </w:p>
        </w:tc>
        <w:tc>
          <w:tcPr>
            <w:tcW w:w="850"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A08B4" w:rsidRPr="006F334E" w:rsidRDefault="009D17E8" w:rsidP="0074390D">
            <w:pPr>
              <w:jc w:val="center"/>
              <w:rPr>
                <w:rFonts w:ascii="Times New Roman" w:hAnsi="Times New Roman" w:cs="Times New Roman"/>
                <w:color w:val="0D0D0D"/>
                <w:sz w:val="24"/>
                <w:szCs w:val="24"/>
              </w:rPr>
            </w:pPr>
            <w:r>
              <w:rPr>
                <w:rFonts w:ascii="Times New Roman" w:hAnsi="Times New Roman" w:cs="Times New Roman"/>
                <w:color w:val="0D0D0D"/>
                <w:sz w:val="24"/>
                <w:szCs w:val="24"/>
              </w:rPr>
              <w:t>10</w:t>
            </w:r>
            <w:r w:rsidR="006A08B4" w:rsidRPr="006F334E">
              <w:rPr>
                <w:rFonts w:ascii="Times New Roman" w:hAnsi="Times New Roman" w:cs="Times New Roman"/>
                <w:color w:val="0D0D0D"/>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6A08B4" w:rsidRPr="006F334E" w:rsidRDefault="006A08B4" w:rsidP="0074390D">
            <w:pPr>
              <w:jc w:val="center"/>
              <w:rPr>
                <w:rFonts w:ascii="Times New Roman" w:hAnsi="Times New Roman" w:cs="Times New Roman"/>
                <w:color w:val="0D0D0D"/>
                <w:sz w:val="24"/>
                <w:szCs w:val="24"/>
              </w:rPr>
            </w:pPr>
            <w:r w:rsidRPr="006F334E">
              <w:rPr>
                <w:rFonts w:ascii="Times New Roman" w:hAnsi="Times New Roman" w:cs="Times New Roman"/>
                <w:color w:val="0D0D0D"/>
                <w:sz w:val="24"/>
                <w:szCs w:val="24"/>
              </w:rPr>
              <w:t>-</w:t>
            </w:r>
          </w:p>
        </w:tc>
      </w:tr>
    </w:tbl>
    <w:p w:rsidR="006F334E" w:rsidRPr="006A08B4" w:rsidRDefault="006F334E" w:rsidP="006F334E">
      <w:pPr>
        <w:jc w:val="both"/>
        <w:rPr>
          <w:rFonts w:ascii="Bookman Old Style" w:hAnsi="Bookman Old Style" w:cs="Times New Roman"/>
          <w:i/>
          <w:color w:val="0D0D0D"/>
          <w:sz w:val="28"/>
          <w:szCs w:val="28"/>
        </w:rPr>
      </w:pPr>
    </w:p>
    <w:p w:rsidR="006F334E" w:rsidRPr="006F334E" w:rsidRDefault="006F334E" w:rsidP="006F334E">
      <w:pPr>
        <w:pStyle w:val="a6"/>
        <w:ind w:firstLine="720"/>
        <w:jc w:val="both"/>
        <w:rPr>
          <w:color w:val="0D0D0D"/>
          <w:sz w:val="24"/>
          <w:szCs w:val="24"/>
        </w:rPr>
      </w:pPr>
    </w:p>
    <w:p w:rsidR="006F334E" w:rsidRPr="006F334E" w:rsidRDefault="006F334E" w:rsidP="006F334E">
      <w:pPr>
        <w:pStyle w:val="a6"/>
        <w:jc w:val="center"/>
        <w:rPr>
          <w:color w:val="0D0D0D"/>
          <w:sz w:val="24"/>
          <w:szCs w:val="24"/>
        </w:rPr>
      </w:pPr>
      <w:r w:rsidRPr="006F334E">
        <w:rPr>
          <w:noProof/>
          <w:color w:val="0D0D0D"/>
          <w:sz w:val="24"/>
          <w:szCs w:val="24"/>
        </w:rPr>
        <w:lastRenderedPageBreak/>
        <w:drawing>
          <wp:inline distT="0" distB="0" distL="0" distR="0">
            <wp:extent cx="5350190" cy="3194304"/>
            <wp:effectExtent l="19050" t="0" r="21910" b="6096"/>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1E31" w:rsidRPr="006F334E" w:rsidRDefault="00231E31" w:rsidP="006F334E">
      <w:pPr>
        <w:pStyle w:val="a6"/>
        <w:jc w:val="both"/>
        <w:rPr>
          <w:sz w:val="24"/>
          <w:szCs w:val="24"/>
        </w:rPr>
      </w:pPr>
    </w:p>
    <w:p w:rsidR="005473BB" w:rsidRPr="00827DC1" w:rsidRDefault="005473BB" w:rsidP="00827DC1">
      <w:pPr>
        <w:shd w:val="clear" w:color="auto" w:fill="FFFFFF"/>
        <w:spacing w:line="312" w:lineRule="exact"/>
        <w:jc w:val="center"/>
        <w:rPr>
          <w:rFonts w:ascii="Bookman Old Style" w:hAnsi="Bookman Old Style" w:cs="Times New Roman"/>
          <w:b/>
          <w:i/>
          <w:color w:val="000000"/>
          <w:spacing w:val="-10"/>
          <w:sz w:val="28"/>
          <w:szCs w:val="28"/>
          <w:u w:val="single"/>
        </w:rPr>
      </w:pPr>
      <w:r w:rsidRPr="006A08B4">
        <w:rPr>
          <w:rFonts w:ascii="Bookman Old Style" w:hAnsi="Bookman Old Style" w:cs="Times New Roman"/>
          <w:b/>
          <w:i/>
          <w:color w:val="000000"/>
          <w:spacing w:val="-10"/>
          <w:sz w:val="28"/>
          <w:szCs w:val="28"/>
          <w:u w:val="single"/>
        </w:rPr>
        <w:t>Работа с семьями группы «риска».</w:t>
      </w:r>
    </w:p>
    <w:p w:rsidR="005473BB" w:rsidRPr="006F334E" w:rsidRDefault="009D17E8" w:rsidP="009D17E8">
      <w:pPr>
        <w:spacing w:after="0"/>
        <w:rPr>
          <w:rFonts w:ascii="Times New Roman" w:hAnsi="Times New Roman" w:cs="Times New Roman"/>
          <w:sz w:val="24"/>
          <w:szCs w:val="24"/>
        </w:rPr>
      </w:pPr>
      <w:r>
        <w:rPr>
          <w:rFonts w:ascii="Times New Roman" w:hAnsi="Times New Roman" w:cs="Times New Roman"/>
          <w:sz w:val="24"/>
          <w:szCs w:val="24"/>
        </w:rPr>
        <w:t xml:space="preserve">     В </w:t>
      </w:r>
      <w:r w:rsidR="005473BB">
        <w:rPr>
          <w:rFonts w:ascii="Times New Roman" w:hAnsi="Times New Roman" w:cs="Times New Roman"/>
          <w:sz w:val="24"/>
          <w:szCs w:val="24"/>
        </w:rPr>
        <w:t xml:space="preserve"> </w:t>
      </w:r>
      <w:r>
        <w:rPr>
          <w:rFonts w:ascii="Times New Roman" w:hAnsi="Times New Roman" w:cs="Times New Roman"/>
          <w:sz w:val="24"/>
          <w:szCs w:val="24"/>
        </w:rPr>
        <w:t>детском саду</w:t>
      </w:r>
      <w:r w:rsidR="005473BB" w:rsidRPr="006F334E">
        <w:rPr>
          <w:rFonts w:ascii="Times New Roman" w:hAnsi="Times New Roman" w:cs="Times New Roman"/>
          <w:sz w:val="24"/>
          <w:szCs w:val="24"/>
        </w:rPr>
        <w:t xml:space="preserve"> осуществляется психологическое сопровождение учебного и воспитательного процесса, направленное на обеспечение психологического здоровья  и развитие личности ребенка. Цель психологического сопровождения – равноправное сотрудничество и личная ответственность всех взрослых в решении различных вопросов сопровождения детей и оказания им  и их семьям необходимой помощи. </w:t>
      </w:r>
      <w:proofErr w:type="gramStart"/>
      <w:r w:rsidR="005473BB" w:rsidRPr="006F334E">
        <w:rPr>
          <w:rFonts w:ascii="Times New Roman" w:hAnsi="Times New Roman" w:cs="Times New Roman"/>
          <w:sz w:val="24"/>
          <w:szCs w:val="24"/>
        </w:rPr>
        <w:t xml:space="preserve">Выявляются условия, затрудняющие развитие личности ребенка, посредством </w:t>
      </w:r>
      <w:proofErr w:type="spellStart"/>
      <w:r w:rsidR="005473BB" w:rsidRPr="006F334E">
        <w:rPr>
          <w:rFonts w:ascii="Times New Roman" w:hAnsi="Times New Roman" w:cs="Times New Roman"/>
          <w:sz w:val="24"/>
          <w:szCs w:val="24"/>
        </w:rPr>
        <w:t>психопрофилактики</w:t>
      </w:r>
      <w:proofErr w:type="spellEnd"/>
      <w:r w:rsidR="005473BB" w:rsidRPr="006F334E">
        <w:rPr>
          <w:rFonts w:ascii="Times New Roman" w:hAnsi="Times New Roman" w:cs="Times New Roman"/>
          <w:sz w:val="24"/>
          <w:szCs w:val="24"/>
        </w:rPr>
        <w:t xml:space="preserve">, </w:t>
      </w:r>
      <w:proofErr w:type="spellStart"/>
      <w:r w:rsidR="005473BB" w:rsidRPr="006F334E">
        <w:rPr>
          <w:rFonts w:ascii="Times New Roman" w:hAnsi="Times New Roman" w:cs="Times New Roman"/>
          <w:sz w:val="24"/>
          <w:szCs w:val="24"/>
        </w:rPr>
        <w:t>психопросвещения</w:t>
      </w:r>
      <w:proofErr w:type="spellEnd"/>
      <w:r w:rsidR="005473BB" w:rsidRPr="006F334E">
        <w:rPr>
          <w:rFonts w:ascii="Times New Roman" w:hAnsi="Times New Roman" w:cs="Times New Roman"/>
          <w:sz w:val="24"/>
          <w:szCs w:val="24"/>
        </w:rPr>
        <w:t xml:space="preserve">, психодиагностики,  </w:t>
      </w:r>
      <w:proofErr w:type="spellStart"/>
      <w:r w:rsidR="005473BB" w:rsidRPr="006F334E">
        <w:rPr>
          <w:rFonts w:ascii="Times New Roman" w:hAnsi="Times New Roman" w:cs="Times New Roman"/>
          <w:sz w:val="24"/>
          <w:szCs w:val="24"/>
        </w:rPr>
        <w:t>психокоррекции</w:t>
      </w:r>
      <w:proofErr w:type="spellEnd"/>
      <w:r w:rsidR="005473BB" w:rsidRPr="006F334E">
        <w:rPr>
          <w:rFonts w:ascii="Times New Roman" w:hAnsi="Times New Roman" w:cs="Times New Roman"/>
          <w:sz w:val="24"/>
          <w:szCs w:val="24"/>
        </w:rPr>
        <w:t xml:space="preserve">, консультирования оказывается помощь детям, педагогам и родителям (лицам, из заменяющим) в решении личностных, профессиональных и других конкретных проблем.  </w:t>
      </w:r>
      <w:proofErr w:type="gramEnd"/>
    </w:p>
    <w:p w:rsidR="005473BB" w:rsidRPr="006F334E" w:rsidRDefault="005473BB" w:rsidP="009D17E8">
      <w:pPr>
        <w:spacing w:after="0"/>
        <w:rPr>
          <w:rFonts w:ascii="Times New Roman" w:hAnsi="Times New Roman" w:cs="Times New Roman"/>
          <w:sz w:val="24"/>
          <w:szCs w:val="24"/>
        </w:rPr>
      </w:pPr>
      <w:r w:rsidRPr="006F334E">
        <w:rPr>
          <w:rFonts w:ascii="Times New Roman" w:hAnsi="Times New Roman" w:cs="Times New Roman"/>
          <w:sz w:val="24"/>
          <w:szCs w:val="24"/>
        </w:rPr>
        <w:t xml:space="preserve">    В течение года с детьми «группы риска» проводится индивидуальная и подгрупповая </w:t>
      </w:r>
      <w:proofErr w:type="spellStart"/>
      <w:r w:rsidRPr="006F334E">
        <w:rPr>
          <w:rFonts w:ascii="Times New Roman" w:hAnsi="Times New Roman" w:cs="Times New Roman"/>
          <w:sz w:val="24"/>
          <w:szCs w:val="24"/>
        </w:rPr>
        <w:t>коррекционно</w:t>
      </w:r>
      <w:proofErr w:type="spellEnd"/>
      <w:r w:rsidRPr="006F334E">
        <w:rPr>
          <w:rFonts w:ascii="Times New Roman" w:hAnsi="Times New Roman" w:cs="Times New Roman"/>
          <w:sz w:val="24"/>
          <w:szCs w:val="24"/>
        </w:rPr>
        <w:t xml:space="preserve"> - развивающая работа. Программа для каждого ребенка составляется индивидуально (по результатам психологического обследования). Занятия проводятся в форме тренингов, </w:t>
      </w:r>
      <w:proofErr w:type="spellStart"/>
      <w:r w:rsidRPr="006F334E">
        <w:rPr>
          <w:rFonts w:ascii="Times New Roman" w:hAnsi="Times New Roman" w:cs="Times New Roman"/>
          <w:sz w:val="24"/>
          <w:szCs w:val="24"/>
        </w:rPr>
        <w:t>психогимнастических</w:t>
      </w:r>
      <w:proofErr w:type="spellEnd"/>
      <w:r w:rsidRPr="006F334E">
        <w:rPr>
          <w:rFonts w:ascii="Times New Roman" w:hAnsi="Times New Roman" w:cs="Times New Roman"/>
          <w:sz w:val="24"/>
          <w:szCs w:val="24"/>
        </w:rPr>
        <w:t xml:space="preserve"> упражнений и  игр, направленных на развитие нравственно-эмоциональной сферы, навыков общения с детьми, гармонизацию отношений с самим собой и другими людьми,  личностных ценностей, самооценки. </w:t>
      </w:r>
    </w:p>
    <w:p w:rsidR="005473BB" w:rsidRDefault="005473BB" w:rsidP="009D17E8">
      <w:pPr>
        <w:spacing w:after="0"/>
        <w:rPr>
          <w:rFonts w:ascii="Times New Roman" w:hAnsi="Times New Roman" w:cs="Times New Roman"/>
          <w:sz w:val="24"/>
          <w:szCs w:val="24"/>
        </w:rPr>
      </w:pPr>
      <w:r w:rsidRPr="006F334E">
        <w:rPr>
          <w:rFonts w:ascii="Times New Roman" w:hAnsi="Times New Roman" w:cs="Times New Roman"/>
          <w:sz w:val="24"/>
          <w:szCs w:val="24"/>
        </w:rPr>
        <w:t xml:space="preserve">      </w:t>
      </w:r>
      <w:proofErr w:type="gramStart"/>
      <w:r w:rsidRPr="006F334E">
        <w:rPr>
          <w:rFonts w:ascii="Times New Roman" w:hAnsi="Times New Roman" w:cs="Times New Roman"/>
          <w:sz w:val="24"/>
          <w:szCs w:val="24"/>
        </w:rPr>
        <w:t>Работа с родителями (с лицами, из заменяющими) построена на принципах систематичности и последовательности (постоянный контакт с семьей, включе</w:t>
      </w:r>
      <w:r w:rsidR="009D17E8">
        <w:rPr>
          <w:rFonts w:ascii="Times New Roman" w:hAnsi="Times New Roman" w:cs="Times New Roman"/>
          <w:sz w:val="24"/>
          <w:szCs w:val="24"/>
        </w:rPr>
        <w:t>ние родителей в деятельность МДО</w:t>
      </w:r>
      <w:r w:rsidRPr="006F334E">
        <w:rPr>
          <w:rFonts w:ascii="Times New Roman" w:hAnsi="Times New Roman" w:cs="Times New Roman"/>
          <w:sz w:val="24"/>
          <w:szCs w:val="24"/>
        </w:rPr>
        <w:t xml:space="preserve"> (дни открытых дверей, спортивные мероприятия, тематические праздники, </w:t>
      </w:r>
      <w:proofErr w:type="spellStart"/>
      <w:r w:rsidRPr="006F334E">
        <w:rPr>
          <w:rFonts w:ascii="Times New Roman" w:hAnsi="Times New Roman" w:cs="Times New Roman"/>
          <w:sz w:val="24"/>
          <w:szCs w:val="24"/>
        </w:rPr>
        <w:t>мини-лекци</w:t>
      </w:r>
      <w:proofErr w:type="spellEnd"/>
      <w:r w:rsidRPr="006F334E">
        <w:rPr>
          <w:rFonts w:ascii="Times New Roman" w:hAnsi="Times New Roman" w:cs="Times New Roman"/>
          <w:sz w:val="24"/>
          <w:szCs w:val="24"/>
        </w:rPr>
        <w:t xml:space="preserve">, семинары, тренинги и др.) в течение всего периода пребывания  ребенка в образовательном учреждении, индивидуальное консультирование по актуальным вопросам воспитания и обучения детей, просветительская и психопрофилактическая работа - повышение уровня социальной, </w:t>
      </w:r>
      <w:proofErr w:type="spellStart"/>
      <w:r w:rsidRPr="006F334E">
        <w:rPr>
          <w:rFonts w:ascii="Times New Roman" w:hAnsi="Times New Roman" w:cs="Times New Roman"/>
          <w:sz w:val="24"/>
          <w:szCs w:val="24"/>
        </w:rPr>
        <w:t>психолого</w:t>
      </w:r>
      <w:proofErr w:type="spellEnd"/>
      <w:proofErr w:type="gramEnd"/>
      <w:r w:rsidRPr="006F334E">
        <w:rPr>
          <w:rFonts w:ascii="Times New Roman" w:hAnsi="Times New Roman" w:cs="Times New Roman"/>
          <w:sz w:val="24"/>
          <w:szCs w:val="24"/>
        </w:rPr>
        <w:t>- педагогической компетентности родителей).</w:t>
      </w:r>
    </w:p>
    <w:p w:rsidR="005473BB" w:rsidRPr="006F334E" w:rsidRDefault="005473BB" w:rsidP="009D17E8">
      <w:pPr>
        <w:spacing w:after="0"/>
        <w:rPr>
          <w:rFonts w:ascii="Times New Roman" w:hAnsi="Times New Roman" w:cs="Times New Roman"/>
          <w:sz w:val="24"/>
          <w:szCs w:val="24"/>
        </w:rPr>
      </w:pPr>
      <w:r w:rsidRPr="006F334E">
        <w:rPr>
          <w:rFonts w:ascii="Times New Roman" w:hAnsi="Times New Roman" w:cs="Times New Roman"/>
          <w:sz w:val="24"/>
          <w:szCs w:val="24"/>
        </w:rPr>
        <w:t xml:space="preserve">     В процессе психологического сопровождения семей наметились определенные сдвиги в отношениях родителей и детей. Родители стали более </w:t>
      </w:r>
      <w:proofErr w:type="spellStart"/>
      <w:r w:rsidRPr="006F334E">
        <w:rPr>
          <w:rFonts w:ascii="Times New Roman" w:hAnsi="Times New Roman" w:cs="Times New Roman"/>
          <w:sz w:val="24"/>
          <w:szCs w:val="24"/>
        </w:rPr>
        <w:t>сензитивны</w:t>
      </w:r>
      <w:proofErr w:type="spellEnd"/>
      <w:r w:rsidRPr="006F334E">
        <w:rPr>
          <w:rFonts w:ascii="Times New Roman" w:hAnsi="Times New Roman" w:cs="Times New Roman"/>
          <w:sz w:val="24"/>
          <w:szCs w:val="24"/>
        </w:rPr>
        <w:t xml:space="preserve"> к своим детям, относятся к ним с пониманием, стараются создать атмосферу принятия, в которой ребенок чувствует себя в достаточной мере комфортно. Есть семьи, с которыми еще предстоит работать, но мы надеемся на положительный результат.</w:t>
      </w:r>
    </w:p>
    <w:p w:rsidR="005473BB" w:rsidRPr="006F334E" w:rsidRDefault="00231E31" w:rsidP="005473B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3328" behindDoc="1" locked="0" layoutInCell="1" allowOverlap="1">
            <wp:simplePos x="0" y="0"/>
            <wp:positionH relativeFrom="column">
              <wp:posOffset>26670</wp:posOffset>
            </wp:positionH>
            <wp:positionV relativeFrom="paragraph">
              <wp:posOffset>382905</wp:posOffset>
            </wp:positionV>
            <wp:extent cx="5883275" cy="4020185"/>
            <wp:effectExtent l="19050" t="0" r="22225" b="0"/>
            <wp:wrapTight wrapText="bothSides">
              <wp:wrapPolygon edited="0">
                <wp:start x="-70" y="0"/>
                <wp:lineTo x="-70" y="21597"/>
                <wp:lineTo x="21682" y="21597"/>
                <wp:lineTo x="21682" y="0"/>
                <wp:lineTo x="-70" y="0"/>
              </wp:wrapPolygon>
            </wp:wrapTight>
            <wp:docPr id="3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27DC1" w:rsidRPr="002B11CC" w:rsidRDefault="00827DC1" w:rsidP="00827DC1">
      <w:pPr>
        <w:spacing w:before="100" w:beforeAutospacing="1" w:after="100" w:afterAutospacing="1" w:line="240" w:lineRule="auto"/>
        <w:jc w:val="center"/>
        <w:rPr>
          <w:rFonts w:asciiTheme="majorHAnsi" w:eastAsia="Times New Roman" w:hAnsiTheme="majorHAnsi" w:cs="Times New Roman"/>
          <w:sz w:val="24"/>
          <w:szCs w:val="24"/>
        </w:rPr>
      </w:pPr>
      <w:r w:rsidRPr="002B11CC">
        <w:rPr>
          <w:rFonts w:asciiTheme="majorHAnsi" w:eastAsia="Times New Roman" w:hAnsiTheme="majorHAnsi" w:cs="Times New Roman"/>
          <w:b/>
          <w:bCs/>
          <w:sz w:val="24"/>
          <w:szCs w:val="24"/>
        </w:rPr>
        <w:t xml:space="preserve">Система физкультурно-оздоровительных мероприятий в ДОУ </w:t>
      </w:r>
    </w:p>
    <w:tbl>
      <w:tblPr>
        <w:tblStyle w:val="-3"/>
        <w:tblW w:w="0" w:type="auto"/>
        <w:tblInd w:w="-318" w:type="dxa"/>
        <w:tblLook w:val="04A0"/>
      </w:tblPr>
      <w:tblGrid>
        <w:gridCol w:w="2373"/>
        <w:gridCol w:w="461"/>
        <w:gridCol w:w="948"/>
        <w:gridCol w:w="212"/>
        <w:gridCol w:w="237"/>
        <w:gridCol w:w="1105"/>
        <w:gridCol w:w="406"/>
        <w:gridCol w:w="1061"/>
        <w:gridCol w:w="369"/>
        <w:gridCol w:w="1133"/>
        <w:gridCol w:w="297"/>
        <w:gridCol w:w="1430"/>
      </w:tblGrid>
      <w:tr w:rsidR="00827DC1" w:rsidRPr="002B11CC" w:rsidTr="004A563A">
        <w:trPr>
          <w:cnfStyle w:val="10000000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Формы организации</w:t>
            </w:r>
          </w:p>
        </w:tc>
        <w:tc>
          <w:tcPr>
            <w:tcW w:w="2723" w:type="dxa"/>
            <w:gridSpan w:val="5"/>
            <w:hideMark/>
          </w:tcPr>
          <w:p w:rsidR="00827DC1" w:rsidRPr="002B11CC" w:rsidRDefault="00827DC1" w:rsidP="004A563A">
            <w:pPr>
              <w:spacing w:before="100" w:beforeAutospacing="1" w:after="100" w:afterAutospacing="1"/>
              <w:jc w:val="center"/>
              <w:cnfStyle w:val="100000000000"/>
              <w:rPr>
                <w:rFonts w:eastAsia="Times New Roman" w:cs="Times New Roman"/>
                <w:sz w:val="24"/>
                <w:szCs w:val="24"/>
                <w:lang w:eastAsia="ru-RU"/>
              </w:rPr>
            </w:pPr>
            <w:r w:rsidRPr="002B11CC">
              <w:rPr>
                <w:rFonts w:eastAsia="Times New Roman" w:cs="Times New Roman"/>
                <w:sz w:val="24"/>
                <w:szCs w:val="24"/>
                <w:lang w:eastAsia="ru-RU"/>
              </w:rPr>
              <w:t>Младший возраст</w:t>
            </w:r>
          </w:p>
        </w:tc>
        <w:tc>
          <w:tcPr>
            <w:tcW w:w="1430" w:type="dxa"/>
            <w:gridSpan w:val="2"/>
            <w:hideMark/>
          </w:tcPr>
          <w:p w:rsidR="00827DC1" w:rsidRPr="002B11CC" w:rsidRDefault="00827DC1" w:rsidP="004A563A">
            <w:pPr>
              <w:spacing w:before="100" w:beforeAutospacing="1" w:after="100" w:afterAutospacing="1"/>
              <w:jc w:val="center"/>
              <w:cnfStyle w:val="100000000000"/>
              <w:rPr>
                <w:rFonts w:eastAsia="Times New Roman" w:cs="Times New Roman"/>
                <w:sz w:val="24"/>
                <w:szCs w:val="24"/>
                <w:lang w:eastAsia="ru-RU"/>
              </w:rPr>
            </w:pPr>
            <w:r w:rsidRPr="002B11CC">
              <w:rPr>
                <w:rFonts w:eastAsia="Times New Roman" w:cs="Times New Roman"/>
                <w:sz w:val="24"/>
                <w:szCs w:val="24"/>
                <w:lang w:eastAsia="ru-RU"/>
              </w:rPr>
              <w:t>Средний возраст</w:t>
            </w:r>
          </w:p>
        </w:tc>
        <w:tc>
          <w:tcPr>
            <w:tcW w:w="2860" w:type="dxa"/>
            <w:gridSpan w:val="3"/>
            <w:hideMark/>
          </w:tcPr>
          <w:p w:rsidR="00827DC1" w:rsidRPr="002B11CC" w:rsidRDefault="00827DC1" w:rsidP="004A563A">
            <w:pPr>
              <w:spacing w:before="100" w:beforeAutospacing="1" w:after="100" w:afterAutospacing="1"/>
              <w:jc w:val="center"/>
              <w:cnfStyle w:val="100000000000"/>
              <w:rPr>
                <w:rFonts w:eastAsia="Times New Roman" w:cs="Times New Roman"/>
                <w:sz w:val="24"/>
                <w:szCs w:val="24"/>
                <w:lang w:eastAsia="ru-RU"/>
              </w:rPr>
            </w:pPr>
            <w:r w:rsidRPr="002B11CC">
              <w:rPr>
                <w:rFonts w:eastAsia="Times New Roman" w:cs="Times New Roman"/>
                <w:sz w:val="24"/>
                <w:szCs w:val="24"/>
                <w:lang w:eastAsia="ru-RU"/>
              </w:rPr>
              <w:t>Старший возраст</w:t>
            </w:r>
          </w:p>
        </w:tc>
      </w:tr>
      <w:tr w:rsidR="00827DC1" w:rsidRPr="002B11CC" w:rsidTr="004A563A">
        <w:trPr>
          <w:cnfStyle w:val="000000100000"/>
        </w:trPr>
        <w:tc>
          <w:tcPr>
            <w:cnfStyle w:val="001000000000"/>
            <w:tcW w:w="9888" w:type="dxa"/>
            <w:gridSpan w:val="1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i/>
                <w:iCs/>
                <w:sz w:val="24"/>
                <w:szCs w:val="24"/>
                <w:lang w:eastAsia="ru-RU"/>
              </w:rPr>
              <w:t>1. Физкультурно-оздоровительные мероприятия в ходе выполнения режимных моментов деятельности детского сада</w:t>
            </w:r>
          </w:p>
        </w:tc>
      </w:tr>
      <w:tr w:rsidR="00827DC1" w:rsidRPr="002B11CC" w:rsidTr="004A563A">
        <w:trPr>
          <w:cnfStyle w:val="000000010000"/>
        </w:trPr>
        <w:tc>
          <w:tcPr>
            <w:cnfStyle w:val="001000000000"/>
            <w:tcW w:w="2414"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 </w:t>
            </w:r>
          </w:p>
        </w:tc>
        <w:tc>
          <w:tcPr>
            <w:tcW w:w="1409"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2-3 года</w:t>
            </w:r>
          </w:p>
        </w:tc>
        <w:tc>
          <w:tcPr>
            <w:tcW w:w="1412" w:type="dxa"/>
            <w:gridSpan w:val="3"/>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3-4 года</w:t>
            </w:r>
          </w:p>
        </w:tc>
        <w:tc>
          <w:tcPr>
            <w:tcW w:w="1424"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4-5 лет</w:t>
            </w:r>
          </w:p>
        </w:tc>
        <w:tc>
          <w:tcPr>
            <w:tcW w:w="1502"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5-6 лет</w:t>
            </w:r>
          </w:p>
        </w:tc>
        <w:tc>
          <w:tcPr>
            <w:tcW w:w="1727"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6-7 лет</w:t>
            </w:r>
          </w:p>
        </w:tc>
      </w:tr>
      <w:tr w:rsidR="00827DC1" w:rsidRPr="002B11CC" w:rsidTr="004A563A">
        <w:trPr>
          <w:cnfStyle w:val="000000100000"/>
        </w:trPr>
        <w:tc>
          <w:tcPr>
            <w:cnfStyle w:val="001000000000"/>
            <w:tcW w:w="2414"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1.1 Утренняя гимнастика с музыкальным сопровождением</w:t>
            </w:r>
          </w:p>
        </w:tc>
        <w:tc>
          <w:tcPr>
            <w:tcW w:w="1409"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4-5 минут ежедневно</w:t>
            </w:r>
          </w:p>
        </w:tc>
        <w:tc>
          <w:tcPr>
            <w:tcW w:w="1412" w:type="dxa"/>
            <w:gridSpan w:val="3"/>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5-6 минут ежедневно</w:t>
            </w:r>
          </w:p>
        </w:tc>
        <w:tc>
          <w:tcPr>
            <w:tcW w:w="1424"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6-8 минут ежедневно</w:t>
            </w:r>
          </w:p>
        </w:tc>
        <w:tc>
          <w:tcPr>
            <w:tcW w:w="1502"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8-10 минут ежедневно</w:t>
            </w:r>
          </w:p>
        </w:tc>
        <w:tc>
          <w:tcPr>
            <w:tcW w:w="1727"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10 минут ежедневно</w:t>
            </w:r>
          </w:p>
        </w:tc>
      </w:tr>
      <w:tr w:rsidR="00827DC1" w:rsidRPr="002B11CC" w:rsidTr="004A563A">
        <w:trPr>
          <w:cnfStyle w:val="000000010000"/>
        </w:trPr>
        <w:tc>
          <w:tcPr>
            <w:cnfStyle w:val="001000000000"/>
            <w:tcW w:w="2414"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1.2 Физкультминутки</w:t>
            </w:r>
          </w:p>
        </w:tc>
        <w:tc>
          <w:tcPr>
            <w:tcW w:w="7474" w:type="dxa"/>
            <w:gridSpan w:val="11"/>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по мере необходимости (до 3-х минут)</w:t>
            </w:r>
          </w:p>
        </w:tc>
      </w:tr>
      <w:tr w:rsidR="00827DC1" w:rsidRPr="002B11CC" w:rsidTr="004A563A">
        <w:trPr>
          <w:cnfStyle w:val="000000100000"/>
        </w:trPr>
        <w:tc>
          <w:tcPr>
            <w:cnfStyle w:val="001000000000"/>
            <w:tcW w:w="2414"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1.3 Игры и физические упражнения на прогулке</w:t>
            </w:r>
          </w:p>
        </w:tc>
        <w:tc>
          <w:tcPr>
            <w:tcW w:w="1621" w:type="dxa"/>
            <w:gridSpan w:val="3"/>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5-6 минут</w:t>
            </w:r>
          </w:p>
        </w:tc>
        <w:tc>
          <w:tcPr>
            <w:tcW w:w="1563" w:type="dxa"/>
            <w:gridSpan w:val="3"/>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6-10 минут</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10-15 минут</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15-20 минут</w:t>
            </w:r>
          </w:p>
        </w:tc>
        <w:tc>
          <w:tcPr>
            <w:tcW w:w="1430"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20-30 минут</w:t>
            </w:r>
          </w:p>
        </w:tc>
      </w:tr>
      <w:tr w:rsidR="00827DC1" w:rsidRPr="002B11CC" w:rsidTr="004A563A">
        <w:trPr>
          <w:cnfStyle w:val="000000010000"/>
        </w:trPr>
        <w:tc>
          <w:tcPr>
            <w:cnfStyle w:val="001000000000"/>
            <w:tcW w:w="2414"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1.4 Закаливание:</w:t>
            </w:r>
          </w:p>
        </w:tc>
        <w:tc>
          <w:tcPr>
            <w:tcW w:w="1621" w:type="dxa"/>
            <w:gridSpan w:val="3"/>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tc>
        <w:tc>
          <w:tcPr>
            <w:tcW w:w="1563" w:type="dxa"/>
            <w:gridSpan w:val="3"/>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tc>
        <w:tc>
          <w:tcPr>
            <w:tcW w:w="1430"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tc>
        <w:tc>
          <w:tcPr>
            <w:tcW w:w="1430"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tc>
        <w:tc>
          <w:tcPr>
            <w:tcW w:w="1430" w:type="dxa"/>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tc>
      </w:tr>
      <w:tr w:rsidR="00827DC1" w:rsidRPr="002B11CC" w:rsidTr="004A563A">
        <w:trPr>
          <w:cnfStyle w:val="000000100000"/>
        </w:trPr>
        <w:tc>
          <w:tcPr>
            <w:cnfStyle w:val="001000000000"/>
            <w:tcW w:w="2414"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 xml:space="preserve">- </w:t>
            </w:r>
            <w:proofErr w:type="spellStart"/>
            <w:r w:rsidRPr="002B11CC">
              <w:rPr>
                <w:rFonts w:eastAsia="Times New Roman" w:cs="Times New Roman"/>
                <w:sz w:val="24"/>
                <w:szCs w:val="24"/>
                <w:lang w:eastAsia="ru-RU"/>
              </w:rPr>
              <w:t>босохождение</w:t>
            </w:r>
            <w:proofErr w:type="spellEnd"/>
          </w:p>
        </w:tc>
        <w:tc>
          <w:tcPr>
            <w:tcW w:w="7474" w:type="dxa"/>
            <w:gridSpan w:val="11"/>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после дневного сна</w:t>
            </w:r>
          </w:p>
        </w:tc>
      </w:tr>
      <w:tr w:rsidR="00827DC1" w:rsidRPr="002B11CC" w:rsidTr="004A563A">
        <w:trPr>
          <w:cnfStyle w:val="000000010000"/>
        </w:trPr>
        <w:tc>
          <w:tcPr>
            <w:cnfStyle w:val="001000000000"/>
            <w:tcW w:w="2414"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 ходьба по массажным дорожкам</w:t>
            </w:r>
          </w:p>
        </w:tc>
        <w:tc>
          <w:tcPr>
            <w:tcW w:w="7474" w:type="dxa"/>
            <w:gridSpan w:val="11"/>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после дневного сна</w:t>
            </w:r>
          </w:p>
        </w:tc>
      </w:tr>
      <w:tr w:rsidR="00827DC1" w:rsidRPr="002B11CC" w:rsidTr="004A563A">
        <w:trPr>
          <w:cnfStyle w:val="000000100000"/>
        </w:trPr>
        <w:tc>
          <w:tcPr>
            <w:cnfStyle w:val="001000000000"/>
            <w:tcW w:w="2414"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1.5 Дыхательная гимнастика</w:t>
            </w:r>
          </w:p>
        </w:tc>
        <w:tc>
          <w:tcPr>
            <w:tcW w:w="7474" w:type="dxa"/>
            <w:gridSpan w:val="11"/>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после дневного сна</w:t>
            </w:r>
          </w:p>
        </w:tc>
      </w:tr>
      <w:tr w:rsidR="00827DC1" w:rsidRPr="002B11CC" w:rsidTr="004A563A">
        <w:trPr>
          <w:cnfStyle w:val="000000010000"/>
        </w:trPr>
        <w:tc>
          <w:tcPr>
            <w:cnfStyle w:val="001000000000"/>
            <w:tcW w:w="9888" w:type="dxa"/>
            <w:gridSpan w:val="1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i/>
                <w:iCs/>
                <w:sz w:val="24"/>
                <w:szCs w:val="24"/>
                <w:lang w:eastAsia="ru-RU"/>
              </w:rPr>
              <w:t>2. Учебные физкультурные занятия</w:t>
            </w:r>
          </w:p>
        </w:tc>
      </w:tr>
      <w:tr w:rsidR="00827DC1" w:rsidRPr="002B11CC" w:rsidTr="004A563A">
        <w:trPr>
          <w:cnfStyle w:val="00000010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2.1 Совместные занятия в зале</w:t>
            </w:r>
          </w:p>
        </w:tc>
        <w:tc>
          <w:tcPr>
            <w:tcW w:w="1371" w:type="dxa"/>
            <w:gridSpan w:val="3"/>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неделю по 10 минут</w:t>
            </w:r>
          </w:p>
        </w:tc>
        <w:tc>
          <w:tcPr>
            <w:tcW w:w="1352"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неделю по 15 минут</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неделю по 20 минут</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неделю по 25 минут</w:t>
            </w:r>
          </w:p>
        </w:tc>
        <w:tc>
          <w:tcPr>
            <w:tcW w:w="1430"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неделю по 30 минут</w:t>
            </w:r>
          </w:p>
        </w:tc>
      </w:tr>
      <w:tr w:rsidR="00827DC1" w:rsidRPr="002B11CC" w:rsidTr="004A563A">
        <w:trPr>
          <w:cnfStyle w:val="00000001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lastRenderedPageBreak/>
              <w:t>2.2</w:t>
            </w:r>
            <w:r w:rsidRPr="002B11CC">
              <w:rPr>
                <w:rFonts w:eastAsia="Times New Roman" w:cs="Times New Roman"/>
                <w:sz w:val="24"/>
                <w:szCs w:val="24"/>
                <w:lang w:eastAsia="ru-RU"/>
              </w:rPr>
              <w:t xml:space="preserve"> Физкультурные занятия на свежем воздухе</w:t>
            </w:r>
          </w:p>
        </w:tc>
        <w:tc>
          <w:tcPr>
            <w:tcW w:w="1371" w:type="dxa"/>
            <w:gridSpan w:val="3"/>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w:t>
            </w:r>
          </w:p>
        </w:tc>
        <w:tc>
          <w:tcPr>
            <w:tcW w:w="1352"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p>
        </w:tc>
        <w:tc>
          <w:tcPr>
            <w:tcW w:w="1430"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неделю 20 минут</w:t>
            </w:r>
          </w:p>
        </w:tc>
        <w:tc>
          <w:tcPr>
            <w:tcW w:w="1430"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неделю 25 минут</w:t>
            </w:r>
          </w:p>
        </w:tc>
        <w:tc>
          <w:tcPr>
            <w:tcW w:w="1430" w:type="dxa"/>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неделю 30 минут</w:t>
            </w:r>
          </w:p>
        </w:tc>
      </w:tr>
      <w:tr w:rsidR="00827DC1" w:rsidRPr="002B11CC" w:rsidTr="004A563A">
        <w:trPr>
          <w:cnfStyle w:val="000000100000"/>
        </w:trPr>
        <w:tc>
          <w:tcPr>
            <w:cnfStyle w:val="001000000000"/>
            <w:tcW w:w="9888" w:type="dxa"/>
            <w:gridSpan w:val="1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i/>
                <w:iCs/>
                <w:sz w:val="24"/>
                <w:szCs w:val="24"/>
                <w:lang w:eastAsia="ru-RU"/>
              </w:rPr>
              <w:t>3.Спортивный досуг</w:t>
            </w:r>
          </w:p>
        </w:tc>
      </w:tr>
      <w:tr w:rsidR="00827DC1" w:rsidRPr="002B11CC" w:rsidTr="004A563A">
        <w:trPr>
          <w:cnfStyle w:val="00000001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3.1 Самостоятельная двигательная деятельность</w:t>
            </w:r>
          </w:p>
        </w:tc>
        <w:tc>
          <w:tcPr>
            <w:tcW w:w="7013" w:type="dxa"/>
            <w:gridSpan w:val="10"/>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r>
      <w:tr w:rsidR="00827DC1" w:rsidRPr="002B11CC" w:rsidTr="004A563A">
        <w:trPr>
          <w:cnfStyle w:val="00000010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3.2 Спортивные праздники</w:t>
            </w:r>
          </w:p>
        </w:tc>
        <w:tc>
          <w:tcPr>
            <w:tcW w:w="1371" w:type="dxa"/>
            <w:gridSpan w:val="3"/>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w:t>
            </w:r>
          </w:p>
        </w:tc>
        <w:tc>
          <w:tcPr>
            <w:tcW w:w="1352"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Летом 1 раз в год</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год</w:t>
            </w:r>
          </w:p>
        </w:tc>
        <w:tc>
          <w:tcPr>
            <w:tcW w:w="1430"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год</w:t>
            </w:r>
          </w:p>
        </w:tc>
      </w:tr>
      <w:tr w:rsidR="00827DC1" w:rsidRPr="002B11CC" w:rsidTr="004A563A">
        <w:trPr>
          <w:cnfStyle w:val="00000001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3.3 Досуги и развлечения</w:t>
            </w:r>
          </w:p>
        </w:tc>
        <w:tc>
          <w:tcPr>
            <w:tcW w:w="1371" w:type="dxa"/>
            <w:gridSpan w:val="3"/>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квартал</w:t>
            </w:r>
          </w:p>
        </w:tc>
        <w:tc>
          <w:tcPr>
            <w:tcW w:w="1352"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квартал</w:t>
            </w:r>
          </w:p>
        </w:tc>
        <w:tc>
          <w:tcPr>
            <w:tcW w:w="1430"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месяц</w:t>
            </w:r>
          </w:p>
        </w:tc>
        <w:tc>
          <w:tcPr>
            <w:tcW w:w="1430"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месяц</w:t>
            </w:r>
          </w:p>
        </w:tc>
        <w:tc>
          <w:tcPr>
            <w:tcW w:w="1430" w:type="dxa"/>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месяц</w:t>
            </w:r>
          </w:p>
        </w:tc>
      </w:tr>
      <w:tr w:rsidR="00827DC1" w:rsidRPr="002B11CC" w:rsidTr="004A563A">
        <w:trPr>
          <w:cnfStyle w:val="00000010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3.4 Дни здоровья</w:t>
            </w:r>
          </w:p>
        </w:tc>
        <w:tc>
          <w:tcPr>
            <w:tcW w:w="1371" w:type="dxa"/>
            <w:gridSpan w:val="3"/>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год</w:t>
            </w:r>
          </w:p>
        </w:tc>
        <w:tc>
          <w:tcPr>
            <w:tcW w:w="1352"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квартал</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квартал</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квартал</w:t>
            </w:r>
          </w:p>
        </w:tc>
        <w:tc>
          <w:tcPr>
            <w:tcW w:w="1430"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квартал</w:t>
            </w:r>
          </w:p>
        </w:tc>
      </w:tr>
      <w:tr w:rsidR="00827DC1" w:rsidRPr="002B11CC" w:rsidTr="004A563A">
        <w:trPr>
          <w:cnfStyle w:val="000000010000"/>
        </w:trPr>
        <w:tc>
          <w:tcPr>
            <w:cnfStyle w:val="001000000000"/>
            <w:tcW w:w="9888" w:type="dxa"/>
            <w:gridSpan w:val="1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i/>
                <w:iCs/>
                <w:sz w:val="24"/>
                <w:szCs w:val="24"/>
                <w:lang w:eastAsia="ru-RU"/>
              </w:rPr>
              <w:t>4. Совместная деятельность с семьей</w:t>
            </w:r>
          </w:p>
        </w:tc>
      </w:tr>
      <w:tr w:rsidR="00827DC1" w:rsidRPr="002B11CC" w:rsidTr="004A563A">
        <w:trPr>
          <w:cnfStyle w:val="00000010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4.1 Веселые старты</w:t>
            </w:r>
          </w:p>
        </w:tc>
        <w:tc>
          <w:tcPr>
            <w:tcW w:w="1371" w:type="dxa"/>
            <w:gridSpan w:val="3"/>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w:t>
            </w:r>
          </w:p>
        </w:tc>
        <w:tc>
          <w:tcPr>
            <w:tcW w:w="1352"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год</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год</w:t>
            </w:r>
          </w:p>
        </w:tc>
        <w:tc>
          <w:tcPr>
            <w:tcW w:w="1430" w:type="dxa"/>
            <w:gridSpan w:val="2"/>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год</w:t>
            </w:r>
          </w:p>
        </w:tc>
        <w:tc>
          <w:tcPr>
            <w:tcW w:w="1430"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год</w:t>
            </w:r>
          </w:p>
        </w:tc>
      </w:tr>
      <w:tr w:rsidR="00827DC1" w:rsidRPr="002B11CC" w:rsidTr="004A563A">
        <w:trPr>
          <w:cnfStyle w:val="00000001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4.2 Походы выходного дня</w:t>
            </w:r>
          </w:p>
        </w:tc>
        <w:tc>
          <w:tcPr>
            <w:tcW w:w="1371" w:type="dxa"/>
            <w:gridSpan w:val="3"/>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w:t>
            </w:r>
          </w:p>
        </w:tc>
        <w:tc>
          <w:tcPr>
            <w:tcW w:w="1352"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w:t>
            </w:r>
          </w:p>
        </w:tc>
        <w:tc>
          <w:tcPr>
            <w:tcW w:w="1430"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раз в год</w:t>
            </w:r>
          </w:p>
        </w:tc>
        <w:tc>
          <w:tcPr>
            <w:tcW w:w="1430" w:type="dxa"/>
            <w:gridSpan w:val="2"/>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год</w:t>
            </w:r>
          </w:p>
        </w:tc>
        <w:tc>
          <w:tcPr>
            <w:tcW w:w="1430" w:type="dxa"/>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2 раза в год</w:t>
            </w:r>
          </w:p>
        </w:tc>
      </w:tr>
      <w:tr w:rsidR="00827DC1" w:rsidRPr="002B11CC" w:rsidTr="004A563A">
        <w:trPr>
          <w:cnfStyle w:val="000000100000"/>
        </w:trPr>
        <w:tc>
          <w:tcPr>
            <w:cnfStyle w:val="001000000000"/>
            <w:tcW w:w="2875" w:type="dxa"/>
            <w:gridSpan w:val="2"/>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sz w:val="24"/>
                <w:szCs w:val="24"/>
                <w:lang w:eastAsia="ru-RU"/>
              </w:rPr>
              <w:t>4.3 Консультации для родителей</w:t>
            </w:r>
          </w:p>
        </w:tc>
        <w:tc>
          <w:tcPr>
            <w:tcW w:w="7013" w:type="dxa"/>
            <w:gridSpan w:val="10"/>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Ежеквартально</w:t>
            </w:r>
          </w:p>
        </w:tc>
      </w:tr>
    </w:tbl>
    <w:p w:rsidR="00827DC1" w:rsidRPr="00577ABA" w:rsidRDefault="00827DC1" w:rsidP="00827DC1">
      <w:pPr>
        <w:spacing w:before="100" w:beforeAutospacing="1" w:after="100" w:afterAutospacing="1" w:line="240" w:lineRule="auto"/>
        <w:rPr>
          <w:rFonts w:asciiTheme="majorHAnsi" w:eastAsia="Times New Roman" w:hAnsiTheme="majorHAnsi" w:cs="Times New Roman"/>
          <w:b/>
          <w:sz w:val="28"/>
          <w:szCs w:val="28"/>
          <w:u w:val="single"/>
        </w:rPr>
      </w:pPr>
      <w:r w:rsidRPr="00577ABA">
        <w:rPr>
          <w:rFonts w:asciiTheme="majorHAnsi" w:eastAsia="Times New Roman" w:hAnsiTheme="majorHAnsi" w:cs="Times New Roman"/>
          <w:b/>
          <w:sz w:val="28"/>
          <w:szCs w:val="28"/>
          <w:u w:val="single"/>
        </w:rPr>
        <w:t>Вывод:</w:t>
      </w:r>
      <w:r>
        <w:rPr>
          <w:rFonts w:asciiTheme="majorHAnsi" w:eastAsia="Times New Roman" w:hAnsiTheme="majorHAnsi" w:cs="Times New Roman"/>
          <w:b/>
          <w:sz w:val="28"/>
          <w:szCs w:val="28"/>
          <w:u w:val="single"/>
        </w:rPr>
        <w:t xml:space="preserve"> </w:t>
      </w:r>
      <w:r w:rsidRPr="002B11CC">
        <w:rPr>
          <w:rFonts w:asciiTheme="majorHAnsi" w:eastAsia="Times New Roman" w:hAnsiTheme="majorHAnsi" w:cs="Times New Roman"/>
          <w:sz w:val="24"/>
          <w:szCs w:val="24"/>
        </w:rPr>
        <w:t>В результате освоения Программы ребёнок приобретает интегративные качества:</w:t>
      </w:r>
    </w:p>
    <w:p w:rsidR="00827DC1" w:rsidRPr="002B11CC" w:rsidRDefault="00827DC1" w:rsidP="00827DC1">
      <w:pPr>
        <w:spacing w:after="0"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 xml:space="preserve">1)«физически </w:t>
      </w:r>
      <w:proofErr w:type="gramStart"/>
      <w:r w:rsidRPr="002B11CC">
        <w:rPr>
          <w:rFonts w:asciiTheme="majorHAnsi" w:eastAsia="Times New Roman" w:hAnsiTheme="majorHAnsi" w:cs="Times New Roman"/>
          <w:sz w:val="24"/>
          <w:szCs w:val="24"/>
        </w:rPr>
        <w:t>развитый</w:t>
      </w:r>
      <w:proofErr w:type="gramEnd"/>
      <w:r w:rsidRPr="002B11CC">
        <w:rPr>
          <w:rFonts w:asciiTheme="majorHAnsi" w:eastAsia="Times New Roman" w:hAnsiTheme="majorHAnsi" w:cs="Times New Roman"/>
          <w:sz w:val="24"/>
          <w:szCs w:val="24"/>
        </w:rPr>
        <w:t>, овладевший основными культурно-гигиеническими навыками»</w:t>
      </w:r>
    </w:p>
    <w:p w:rsidR="00827DC1" w:rsidRPr="002B11CC" w:rsidRDefault="00827DC1" w:rsidP="00827DC1">
      <w:pPr>
        <w:spacing w:after="0"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2)      «любознательный, активный»</w:t>
      </w:r>
    </w:p>
    <w:p w:rsidR="00827DC1" w:rsidRPr="002B11CC" w:rsidRDefault="00827DC1" w:rsidP="00827DC1">
      <w:pPr>
        <w:spacing w:after="0"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3)      «эмоционально отзывчивый»</w:t>
      </w:r>
    </w:p>
    <w:p w:rsidR="00827DC1" w:rsidRPr="002B11CC" w:rsidRDefault="00827DC1" w:rsidP="00827DC1">
      <w:pPr>
        <w:spacing w:after="0"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 xml:space="preserve">4) «овладевший средствами общения и способами взаимодействия </w:t>
      </w:r>
      <w:proofErr w:type="gramStart"/>
      <w:r w:rsidRPr="002B11CC">
        <w:rPr>
          <w:rFonts w:asciiTheme="majorHAnsi" w:eastAsia="Times New Roman" w:hAnsiTheme="majorHAnsi" w:cs="Times New Roman"/>
          <w:sz w:val="24"/>
          <w:szCs w:val="24"/>
        </w:rPr>
        <w:t>со</w:t>
      </w:r>
      <w:proofErr w:type="gramEnd"/>
      <w:r w:rsidRPr="002B11CC">
        <w:rPr>
          <w:rFonts w:asciiTheme="majorHAnsi" w:eastAsia="Times New Roman" w:hAnsiTheme="majorHAnsi" w:cs="Times New Roman"/>
          <w:sz w:val="24"/>
          <w:szCs w:val="24"/>
        </w:rPr>
        <w:t xml:space="preserve"> взрослыми и сверстниками»</w:t>
      </w:r>
    </w:p>
    <w:p w:rsidR="00827DC1" w:rsidRPr="002B11CC" w:rsidRDefault="00827DC1" w:rsidP="00827DC1">
      <w:pPr>
        <w:spacing w:after="0"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5) «</w:t>
      </w:r>
      <w:proofErr w:type="gramStart"/>
      <w:r w:rsidRPr="002B11CC">
        <w:rPr>
          <w:rFonts w:asciiTheme="majorHAnsi" w:eastAsia="Times New Roman" w:hAnsiTheme="majorHAnsi" w:cs="Times New Roman"/>
          <w:sz w:val="24"/>
          <w:szCs w:val="24"/>
        </w:rPr>
        <w:t>способный</w:t>
      </w:r>
      <w:proofErr w:type="gramEnd"/>
      <w:r w:rsidRPr="002B11CC">
        <w:rPr>
          <w:rFonts w:asciiTheme="majorHAnsi" w:eastAsia="Times New Roman" w:hAnsiTheme="majorHAnsi"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27DC1" w:rsidRPr="002B11CC" w:rsidRDefault="00827DC1" w:rsidP="00827DC1">
      <w:pPr>
        <w:spacing w:after="0"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6) «</w:t>
      </w:r>
      <w:proofErr w:type="gramStart"/>
      <w:r w:rsidRPr="002B11CC">
        <w:rPr>
          <w:rFonts w:asciiTheme="majorHAnsi" w:eastAsia="Times New Roman" w:hAnsiTheme="majorHAnsi" w:cs="Times New Roman"/>
          <w:sz w:val="24"/>
          <w:szCs w:val="24"/>
        </w:rPr>
        <w:t>способный</w:t>
      </w:r>
      <w:proofErr w:type="gramEnd"/>
      <w:r w:rsidRPr="002B11CC">
        <w:rPr>
          <w:rFonts w:asciiTheme="majorHAnsi" w:eastAsia="Times New Roman" w:hAnsiTheme="majorHAnsi" w:cs="Times New Roman"/>
          <w:sz w:val="24"/>
          <w:szCs w:val="24"/>
        </w:rPr>
        <w:t xml:space="preserve"> решать интеллектуальные и личностные задачи (проблемы), адекватные возрасту»</w:t>
      </w:r>
    </w:p>
    <w:p w:rsidR="00827DC1" w:rsidRPr="002B11CC" w:rsidRDefault="00827DC1" w:rsidP="00827DC1">
      <w:pPr>
        <w:spacing w:after="0"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7) «</w:t>
      </w:r>
      <w:proofErr w:type="gramStart"/>
      <w:r w:rsidRPr="002B11CC">
        <w:rPr>
          <w:rFonts w:asciiTheme="majorHAnsi" w:eastAsia="Times New Roman" w:hAnsiTheme="majorHAnsi" w:cs="Times New Roman"/>
          <w:sz w:val="24"/>
          <w:szCs w:val="24"/>
        </w:rPr>
        <w:t>имеющий</w:t>
      </w:r>
      <w:proofErr w:type="gramEnd"/>
      <w:r w:rsidRPr="002B11CC">
        <w:rPr>
          <w:rFonts w:asciiTheme="majorHAnsi" w:eastAsia="Times New Roman" w:hAnsiTheme="majorHAnsi" w:cs="Times New Roman"/>
          <w:sz w:val="24"/>
          <w:szCs w:val="24"/>
        </w:rPr>
        <w:t xml:space="preserve"> первичные представления о себе, семье, обществе, государстве, мире и природе»</w:t>
      </w:r>
    </w:p>
    <w:p w:rsidR="00827DC1" w:rsidRPr="002B11CC" w:rsidRDefault="00827DC1" w:rsidP="00827DC1">
      <w:pPr>
        <w:spacing w:after="0"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8)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827DC1" w:rsidRPr="002B11CC" w:rsidRDefault="00827DC1" w:rsidP="00827DC1">
      <w:pPr>
        <w:spacing w:after="0" w:line="240" w:lineRule="auto"/>
        <w:rPr>
          <w:rFonts w:asciiTheme="majorHAnsi" w:eastAsia="Times New Roman" w:hAnsiTheme="majorHAnsi" w:cs="Times New Roman"/>
          <w:sz w:val="24"/>
          <w:szCs w:val="24"/>
        </w:rPr>
      </w:pPr>
      <w:proofErr w:type="gramStart"/>
      <w:r w:rsidRPr="002B11CC">
        <w:rPr>
          <w:rFonts w:asciiTheme="majorHAnsi" w:eastAsia="Times New Roman" w:hAnsiTheme="majorHAnsi" w:cs="Times New Roman"/>
          <w:sz w:val="24"/>
          <w:szCs w:val="24"/>
        </w:rPr>
        <w:t>9) «овладевший необходимыми умениями и навыками в образовательной области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w:t>
      </w:r>
      <w:proofErr w:type="gramEnd"/>
    </w:p>
    <w:p w:rsidR="00827DC1" w:rsidRPr="00577ABA" w:rsidRDefault="00827DC1" w:rsidP="00827DC1">
      <w:pPr>
        <w:spacing w:before="100" w:beforeAutospacing="1" w:after="100" w:afterAutospacing="1" w:line="240" w:lineRule="auto"/>
        <w:jc w:val="center"/>
        <w:rPr>
          <w:rFonts w:asciiTheme="majorHAnsi" w:eastAsia="Times New Roman" w:hAnsiTheme="majorHAnsi" w:cs="Times New Roman"/>
          <w:b/>
          <w:bCs/>
          <w:sz w:val="32"/>
          <w:szCs w:val="32"/>
        </w:rPr>
      </w:pPr>
      <w:r w:rsidRPr="00577ABA">
        <w:rPr>
          <w:rFonts w:asciiTheme="majorHAnsi" w:eastAsia="Times New Roman" w:hAnsiTheme="majorHAnsi" w:cs="Times New Roman"/>
          <w:b/>
          <w:bCs/>
          <w:sz w:val="32"/>
          <w:szCs w:val="32"/>
        </w:rPr>
        <w:t>7. Условия реализации образовательных программ</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b/>
          <w:bCs/>
          <w:sz w:val="24"/>
          <w:szCs w:val="24"/>
        </w:rPr>
        <w:t>7.1. Кадровое обеспечение</w:t>
      </w:r>
    </w:p>
    <w:p w:rsidR="00827DC1"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Детский  сад укомплектован кадрами на 100%.</w:t>
      </w:r>
      <w:r>
        <w:rPr>
          <w:rFonts w:asciiTheme="majorHAnsi" w:eastAsia="Times New Roman" w:hAnsiTheme="majorHAnsi" w:cs="Times New Roman"/>
          <w:sz w:val="24"/>
          <w:szCs w:val="24"/>
        </w:rPr>
        <w:t xml:space="preserve"> Работают узкие специалисты: 1 музыкальный руководитель</w:t>
      </w:r>
      <w:r w:rsidRPr="002B11CC">
        <w:rPr>
          <w:rFonts w:asciiTheme="majorHAnsi" w:eastAsia="Times New Roman" w:hAnsiTheme="majorHAnsi" w:cs="Times New Roman"/>
          <w:sz w:val="24"/>
          <w:szCs w:val="24"/>
        </w:rPr>
        <w:t xml:space="preserve">, учитель </w:t>
      </w:r>
      <w:r>
        <w:rPr>
          <w:rFonts w:asciiTheme="majorHAnsi" w:eastAsia="Times New Roman" w:hAnsiTheme="majorHAnsi" w:cs="Times New Roman"/>
          <w:sz w:val="24"/>
          <w:szCs w:val="24"/>
        </w:rPr>
        <w:t xml:space="preserve">— логопед, педагог – психолог, 2 педагога дополнительного образования. </w:t>
      </w:r>
      <w:proofErr w:type="gramStart"/>
      <w:r>
        <w:rPr>
          <w:rFonts w:asciiTheme="majorHAnsi" w:eastAsia="Times New Roman" w:hAnsiTheme="majorHAnsi" w:cs="Times New Roman"/>
          <w:sz w:val="24"/>
          <w:szCs w:val="24"/>
        </w:rPr>
        <w:t>Заведующая</w:t>
      </w:r>
      <w:proofErr w:type="gramEnd"/>
      <w:r>
        <w:rPr>
          <w:rFonts w:asciiTheme="majorHAnsi" w:eastAsia="Times New Roman" w:hAnsiTheme="majorHAnsi" w:cs="Times New Roman"/>
          <w:sz w:val="24"/>
          <w:szCs w:val="24"/>
        </w:rPr>
        <w:t xml:space="preserve"> </w:t>
      </w:r>
      <w:r w:rsidRPr="002B11CC">
        <w:rPr>
          <w:rFonts w:asciiTheme="majorHAnsi" w:eastAsia="Times New Roman" w:hAnsiTheme="majorHAnsi" w:cs="Times New Roman"/>
          <w:sz w:val="24"/>
          <w:szCs w:val="24"/>
        </w:rPr>
        <w:t xml:space="preserve"> детского </w:t>
      </w:r>
      <w:r>
        <w:rPr>
          <w:rFonts w:asciiTheme="majorHAnsi" w:eastAsia="Times New Roman" w:hAnsiTheme="majorHAnsi" w:cs="Times New Roman"/>
          <w:sz w:val="24"/>
          <w:szCs w:val="24"/>
        </w:rPr>
        <w:t xml:space="preserve">сада – Сидорова Ирина Анатольевна </w:t>
      </w:r>
      <w:r w:rsidRPr="002B11CC">
        <w:rPr>
          <w:rFonts w:asciiTheme="majorHAnsi" w:eastAsia="Times New Roman" w:hAnsiTheme="majorHAnsi" w:cs="Times New Roman"/>
          <w:sz w:val="24"/>
          <w:szCs w:val="24"/>
        </w:rPr>
        <w:t xml:space="preserve"> – образование высшее педаго</w:t>
      </w:r>
      <w:r>
        <w:rPr>
          <w:rFonts w:asciiTheme="majorHAnsi" w:eastAsia="Times New Roman" w:hAnsiTheme="majorHAnsi" w:cs="Times New Roman"/>
          <w:sz w:val="24"/>
          <w:szCs w:val="24"/>
        </w:rPr>
        <w:t>гическое, педагогический стаж 40 лет, на руководящей должности 30 лет</w:t>
      </w:r>
      <w:r w:rsidRPr="002B11C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имеет высшую категорию. </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lastRenderedPageBreak/>
        <w:t>Обеспеченность педагогическими кадрами представлена следующими показателями:</w:t>
      </w:r>
    </w:p>
    <w:p w:rsidR="00827DC1" w:rsidRPr="002B11CC" w:rsidRDefault="00827DC1" w:rsidP="00827DC1">
      <w:pPr>
        <w:spacing w:before="100" w:beforeAutospacing="1" w:after="100" w:afterAutospacing="1" w:line="240" w:lineRule="auto"/>
        <w:jc w:val="right"/>
        <w:rPr>
          <w:rFonts w:asciiTheme="majorHAnsi" w:eastAsia="Times New Roman" w:hAnsiTheme="majorHAnsi" w:cs="Times New Roman"/>
          <w:sz w:val="24"/>
          <w:szCs w:val="24"/>
        </w:rPr>
      </w:pPr>
      <w:r w:rsidRPr="002B11CC">
        <w:rPr>
          <w:rFonts w:asciiTheme="majorHAnsi" w:eastAsia="Times New Roman" w:hAnsiTheme="majorHAnsi" w:cs="Times New Roman"/>
          <w:i/>
          <w:iCs/>
          <w:sz w:val="24"/>
          <w:szCs w:val="24"/>
        </w:rPr>
        <w:t>Таблица 1</w:t>
      </w:r>
    </w:p>
    <w:tbl>
      <w:tblPr>
        <w:tblStyle w:val="-3"/>
        <w:tblW w:w="0" w:type="auto"/>
        <w:tblLook w:val="04A0"/>
      </w:tblPr>
      <w:tblGrid>
        <w:gridCol w:w="5359"/>
        <w:gridCol w:w="4211"/>
      </w:tblGrid>
      <w:tr w:rsidR="00827DC1" w:rsidRPr="002B11CC" w:rsidTr="004A563A">
        <w:trPr>
          <w:cnfStyle w:val="100000000000"/>
        </w:trPr>
        <w:tc>
          <w:tcPr>
            <w:cnfStyle w:val="001000000000"/>
            <w:tcW w:w="5359" w:type="dxa"/>
            <w:hideMark/>
          </w:tcPr>
          <w:p w:rsidR="00827DC1" w:rsidRPr="00DB23FA" w:rsidRDefault="00827DC1" w:rsidP="004A563A">
            <w:pPr>
              <w:spacing w:before="100" w:beforeAutospacing="1" w:after="100" w:afterAutospacing="1"/>
              <w:rPr>
                <w:rFonts w:eastAsia="Times New Roman" w:cs="Times New Roman"/>
                <w:b w:val="0"/>
                <w:sz w:val="24"/>
                <w:szCs w:val="24"/>
                <w:lang w:eastAsia="ru-RU"/>
              </w:rPr>
            </w:pPr>
            <w:r w:rsidRPr="00DB23FA">
              <w:rPr>
                <w:rFonts w:eastAsia="Times New Roman" w:cs="Times New Roman"/>
                <w:b w:val="0"/>
                <w:sz w:val="24"/>
                <w:szCs w:val="24"/>
                <w:lang w:eastAsia="ru-RU"/>
              </w:rPr>
              <w:t>  Показатели</w:t>
            </w:r>
          </w:p>
        </w:tc>
        <w:tc>
          <w:tcPr>
            <w:tcW w:w="4211" w:type="dxa"/>
            <w:hideMark/>
          </w:tcPr>
          <w:p w:rsidR="00827DC1" w:rsidRPr="00DB23FA" w:rsidRDefault="00827DC1" w:rsidP="004A563A">
            <w:pPr>
              <w:spacing w:before="100" w:beforeAutospacing="1" w:after="100" w:afterAutospacing="1"/>
              <w:jc w:val="center"/>
              <w:cnfStyle w:val="100000000000"/>
              <w:rPr>
                <w:rFonts w:eastAsia="Times New Roman" w:cs="Times New Roman"/>
                <w:b w:val="0"/>
                <w:sz w:val="24"/>
                <w:szCs w:val="24"/>
                <w:lang w:eastAsia="ru-RU"/>
              </w:rPr>
            </w:pPr>
            <w:r>
              <w:rPr>
                <w:rFonts w:eastAsia="Times New Roman" w:cs="Times New Roman"/>
                <w:b w:val="0"/>
                <w:sz w:val="24"/>
                <w:szCs w:val="24"/>
                <w:lang w:eastAsia="ru-RU"/>
              </w:rPr>
              <w:t>2015 – 2016</w:t>
            </w:r>
          </w:p>
        </w:tc>
      </w:tr>
      <w:tr w:rsidR="00827DC1" w:rsidRPr="002B11CC" w:rsidTr="004A563A">
        <w:trPr>
          <w:cnfStyle w:val="000000100000"/>
        </w:trPr>
        <w:tc>
          <w:tcPr>
            <w:cnfStyle w:val="001000000000"/>
            <w:tcW w:w="5359"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Укомплектовано</w:t>
            </w:r>
          </w:p>
        </w:tc>
        <w:tc>
          <w:tcPr>
            <w:tcW w:w="4211"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16</w:t>
            </w:r>
          </w:p>
        </w:tc>
      </w:tr>
      <w:tr w:rsidR="00827DC1" w:rsidRPr="002B11CC" w:rsidTr="004A563A">
        <w:trPr>
          <w:cnfStyle w:val="000000010000"/>
        </w:trPr>
        <w:tc>
          <w:tcPr>
            <w:cnfStyle w:val="001000000000"/>
            <w:tcW w:w="5359"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Высшее педагогическое образование</w:t>
            </w:r>
          </w:p>
        </w:tc>
        <w:tc>
          <w:tcPr>
            <w:tcW w:w="4211" w:type="dxa"/>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2</w:t>
            </w:r>
          </w:p>
        </w:tc>
      </w:tr>
      <w:tr w:rsidR="00827DC1" w:rsidRPr="002B11CC" w:rsidTr="004A563A">
        <w:trPr>
          <w:cnfStyle w:val="000000100000"/>
        </w:trPr>
        <w:tc>
          <w:tcPr>
            <w:cnfStyle w:val="001000000000"/>
            <w:tcW w:w="5359"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Среднее специальное педагогическое образование</w:t>
            </w:r>
          </w:p>
        </w:tc>
        <w:tc>
          <w:tcPr>
            <w:tcW w:w="4211"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14</w:t>
            </w:r>
          </w:p>
        </w:tc>
      </w:tr>
      <w:tr w:rsidR="00827DC1" w:rsidRPr="002B11CC" w:rsidTr="004A563A">
        <w:trPr>
          <w:cnfStyle w:val="000000010000"/>
        </w:trPr>
        <w:tc>
          <w:tcPr>
            <w:cnfStyle w:val="001000000000"/>
            <w:tcW w:w="5359"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Незаконченное среднее специальное педагогическое образование</w:t>
            </w:r>
          </w:p>
        </w:tc>
        <w:tc>
          <w:tcPr>
            <w:tcW w:w="4211" w:type="dxa"/>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w:t>
            </w:r>
          </w:p>
        </w:tc>
      </w:tr>
      <w:tr w:rsidR="00827DC1" w:rsidRPr="002B11CC" w:rsidTr="004A563A">
        <w:trPr>
          <w:cnfStyle w:val="000000100000"/>
        </w:trPr>
        <w:tc>
          <w:tcPr>
            <w:cnfStyle w:val="001000000000"/>
            <w:tcW w:w="5359"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Незаконченное высшее педагогическое образование</w:t>
            </w:r>
          </w:p>
        </w:tc>
        <w:tc>
          <w:tcPr>
            <w:tcW w:w="4211"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w:t>
            </w:r>
          </w:p>
        </w:tc>
      </w:tr>
      <w:tr w:rsidR="00827DC1" w:rsidRPr="002B11CC" w:rsidTr="004A563A">
        <w:trPr>
          <w:cnfStyle w:val="000000010000"/>
          <w:trHeight w:val="840"/>
        </w:trPr>
        <w:tc>
          <w:tcPr>
            <w:cnfStyle w:val="001000000000"/>
            <w:tcW w:w="5359" w:type="dxa"/>
            <w:tcBorders>
              <w:bottom w:val="single" w:sz="4" w:space="0" w:color="auto"/>
            </w:tcBorders>
            <w:hideMark/>
          </w:tcPr>
          <w:p w:rsidR="00827DC1" w:rsidRPr="00DB23FA" w:rsidRDefault="00827DC1" w:rsidP="004A563A">
            <w:pPr>
              <w:spacing w:before="100" w:beforeAutospacing="1" w:after="100" w:afterAutospacing="1"/>
              <w:rPr>
                <w:rFonts w:eastAsia="Times New Roman" w:cs="Times New Roman"/>
                <w:sz w:val="24"/>
                <w:szCs w:val="24"/>
                <w:u w:val="single"/>
                <w:lang w:eastAsia="ru-RU"/>
              </w:rPr>
            </w:pPr>
            <w:r w:rsidRPr="00DB23FA">
              <w:rPr>
                <w:rFonts w:eastAsia="Times New Roman" w:cs="Times New Roman"/>
                <w:sz w:val="24"/>
                <w:szCs w:val="24"/>
                <w:u w:val="single"/>
                <w:lang w:eastAsia="ru-RU"/>
              </w:rPr>
              <w:t>По стажу:</w:t>
            </w:r>
          </w:p>
          <w:p w:rsidR="00827DC1" w:rsidRPr="002B11CC" w:rsidRDefault="00827DC1" w:rsidP="00827DC1">
            <w:pPr>
              <w:numPr>
                <w:ilvl w:val="0"/>
                <w:numId w:val="47"/>
              </w:num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до 2-х лет</w:t>
            </w:r>
          </w:p>
        </w:tc>
        <w:tc>
          <w:tcPr>
            <w:tcW w:w="4211" w:type="dxa"/>
            <w:tcBorders>
              <w:bottom w:val="single" w:sz="4" w:space="0" w:color="auto"/>
            </w:tcBorders>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2</w:t>
            </w:r>
          </w:p>
        </w:tc>
      </w:tr>
      <w:tr w:rsidR="00827DC1" w:rsidRPr="002B11CC" w:rsidTr="004A563A">
        <w:trPr>
          <w:cnfStyle w:val="000000100000"/>
          <w:trHeight w:val="285"/>
        </w:trPr>
        <w:tc>
          <w:tcPr>
            <w:cnfStyle w:val="001000000000"/>
            <w:tcW w:w="5359" w:type="dxa"/>
            <w:tcBorders>
              <w:top w:val="single" w:sz="4" w:space="0" w:color="auto"/>
              <w:bottom w:val="single" w:sz="4" w:space="0" w:color="auto"/>
            </w:tcBorders>
            <w:hideMark/>
          </w:tcPr>
          <w:p w:rsidR="00827DC1" w:rsidRPr="002B11CC" w:rsidRDefault="00827DC1" w:rsidP="00827DC1">
            <w:pPr>
              <w:numPr>
                <w:ilvl w:val="0"/>
                <w:numId w:val="47"/>
              </w:num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от 2-х до 5 лет</w:t>
            </w:r>
          </w:p>
        </w:tc>
        <w:tc>
          <w:tcPr>
            <w:tcW w:w="4211" w:type="dxa"/>
            <w:tcBorders>
              <w:top w:val="single" w:sz="4" w:space="0" w:color="auto"/>
              <w:bottom w:val="single" w:sz="4" w:space="0" w:color="auto"/>
            </w:tcBorders>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3</w:t>
            </w:r>
          </w:p>
        </w:tc>
      </w:tr>
      <w:tr w:rsidR="00827DC1" w:rsidRPr="002B11CC" w:rsidTr="004A563A">
        <w:trPr>
          <w:cnfStyle w:val="000000010000"/>
          <w:trHeight w:val="825"/>
        </w:trPr>
        <w:tc>
          <w:tcPr>
            <w:cnfStyle w:val="001000000000"/>
            <w:tcW w:w="5359" w:type="dxa"/>
            <w:tcBorders>
              <w:top w:val="single" w:sz="4" w:space="0" w:color="auto"/>
            </w:tcBorders>
            <w:hideMark/>
          </w:tcPr>
          <w:p w:rsidR="00827DC1" w:rsidRPr="002B11CC" w:rsidRDefault="00827DC1" w:rsidP="00827DC1">
            <w:pPr>
              <w:numPr>
                <w:ilvl w:val="0"/>
                <w:numId w:val="47"/>
              </w:num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от 5 до 10 лет</w:t>
            </w:r>
          </w:p>
          <w:p w:rsidR="00827DC1" w:rsidRPr="002B11CC" w:rsidRDefault="00827DC1" w:rsidP="00827DC1">
            <w:pPr>
              <w:numPr>
                <w:ilvl w:val="0"/>
                <w:numId w:val="47"/>
              </w:num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от 10 лет и выше    </w:t>
            </w:r>
          </w:p>
        </w:tc>
        <w:tc>
          <w:tcPr>
            <w:tcW w:w="4211" w:type="dxa"/>
            <w:tcBorders>
              <w:top w:val="single" w:sz="4" w:space="0" w:color="auto"/>
            </w:tcBorders>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14</w:t>
            </w:r>
          </w:p>
        </w:tc>
      </w:tr>
      <w:tr w:rsidR="00827DC1" w:rsidRPr="002B11CC" w:rsidTr="004A563A">
        <w:trPr>
          <w:cnfStyle w:val="000000100000"/>
          <w:trHeight w:val="810"/>
        </w:trPr>
        <w:tc>
          <w:tcPr>
            <w:cnfStyle w:val="001000000000"/>
            <w:tcW w:w="5359" w:type="dxa"/>
            <w:tcBorders>
              <w:bottom w:val="single" w:sz="4" w:space="0" w:color="auto"/>
            </w:tcBorders>
            <w:hideMark/>
          </w:tcPr>
          <w:p w:rsidR="00827DC1" w:rsidRPr="00DB23FA" w:rsidRDefault="00827DC1" w:rsidP="004A563A">
            <w:pPr>
              <w:spacing w:before="100" w:beforeAutospacing="1" w:after="100" w:afterAutospacing="1"/>
              <w:rPr>
                <w:rFonts w:eastAsia="Times New Roman" w:cs="Times New Roman"/>
                <w:sz w:val="24"/>
                <w:szCs w:val="24"/>
                <w:u w:val="single"/>
                <w:lang w:eastAsia="ru-RU"/>
              </w:rPr>
            </w:pPr>
            <w:r w:rsidRPr="00DB23FA">
              <w:rPr>
                <w:rFonts w:eastAsia="Times New Roman" w:cs="Times New Roman"/>
                <w:sz w:val="24"/>
                <w:szCs w:val="24"/>
                <w:u w:val="single"/>
                <w:lang w:eastAsia="ru-RU"/>
              </w:rPr>
              <w:t>Квалификационные категории:</w:t>
            </w:r>
          </w:p>
          <w:p w:rsidR="00827DC1" w:rsidRPr="002B11CC" w:rsidRDefault="00827DC1" w:rsidP="00827DC1">
            <w:pPr>
              <w:numPr>
                <w:ilvl w:val="0"/>
                <w:numId w:val="48"/>
              </w:num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Высшая</w:t>
            </w:r>
          </w:p>
        </w:tc>
        <w:tc>
          <w:tcPr>
            <w:tcW w:w="4211" w:type="dxa"/>
            <w:tcBorders>
              <w:bottom w:val="single" w:sz="4" w:space="0" w:color="auto"/>
            </w:tcBorders>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2</w:t>
            </w:r>
          </w:p>
        </w:tc>
      </w:tr>
      <w:tr w:rsidR="00827DC1" w:rsidRPr="002B11CC" w:rsidTr="004A563A">
        <w:trPr>
          <w:cnfStyle w:val="000000010000"/>
          <w:trHeight w:val="300"/>
        </w:trPr>
        <w:tc>
          <w:tcPr>
            <w:cnfStyle w:val="001000000000"/>
            <w:tcW w:w="5359" w:type="dxa"/>
            <w:tcBorders>
              <w:top w:val="single" w:sz="4" w:space="0" w:color="auto"/>
              <w:bottom w:val="single" w:sz="4" w:space="0" w:color="auto"/>
            </w:tcBorders>
            <w:hideMark/>
          </w:tcPr>
          <w:p w:rsidR="00827DC1" w:rsidRPr="002B11CC" w:rsidRDefault="00827DC1" w:rsidP="00827DC1">
            <w:pPr>
              <w:numPr>
                <w:ilvl w:val="0"/>
                <w:numId w:val="48"/>
              </w:num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Первая</w:t>
            </w:r>
          </w:p>
        </w:tc>
        <w:tc>
          <w:tcPr>
            <w:tcW w:w="4211" w:type="dxa"/>
            <w:tcBorders>
              <w:top w:val="single" w:sz="4" w:space="0" w:color="auto"/>
              <w:bottom w:val="single" w:sz="4" w:space="0" w:color="auto"/>
            </w:tcBorders>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7</w:t>
            </w:r>
          </w:p>
        </w:tc>
      </w:tr>
      <w:tr w:rsidR="00827DC1" w:rsidRPr="002B11CC" w:rsidTr="004A563A">
        <w:trPr>
          <w:cnfStyle w:val="000000100000"/>
          <w:trHeight w:val="348"/>
        </w:trPr>
        <w:tc>
          <w:tcPr>
            <w:cnfStyle w:val="001000000000"/>
            <w:tcW w:w="5359" w:type="dxa"/>
            <w:tcBorders>
              <w:top w:val="single" w:sz="4" w:space="0" w:color="auto"/>
              <w:bottom w:val="single" w:sz="4" w:space="0" w:color="auto"/>
            </w:tcBorders>
            <w:hideMark/>
          </w:tcPr>
          <w:p w:rsidR="00827DC1" w:rsidRPr="002B11CC" w:rsidRDefault="00827DC1" w:rsidP="00827DC1">
            <w:pPr>
              <w:numPr>
                <w:ilvl w:val="0"/>
                <w:numId w:val="48"/>
              </w:num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Вторая</w:t>
            </w:r>
          </w:p>
        </w:tc>
        <w:tc>
          <w:tcPr>
            <w:tcW w:w="4211" w:type="dxa"/>
            <w:tcBorders>
              <w:top w:val="single" w:sz="4" w:space="0" w:color="auto"/>
              <w:bottom w:val="single" w:sz="4" w:space="0" w:color="auto"/>
            </w:tcBorders>
            <w:hideMark/>
          </w:tcPr>
          <w:p w:rsidR="00827DC1"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w:t>
            </w:r>
          </w:p>
        </w:tc>
      </w:tr>
      <w:tr w:rsidR="00827DC1" w:rsidRPr="002B11CC" w:rsidTr="004A563A">
        <w:trPr>
          <w:cnfStyle w:val="000000010000"/>
          <w:trHeight w:val="480"/>
        </w:trPr>
        <w:tc>
          <w:tcPr>
            <w:cnfStyle w:val="001000000000"/>
            <w:tcW w:w="5359" w:type="dxa"/>
            <w:tcBorders>
              <w:top w:val="single" w:sz="4" w:space="0" w:color="auto"/>
              <w:bottom w:val="single" w:sz="4" w:space="0" w:color="auto"/>
            </w:tcBorders>
            <w:hideMark/>
          </w:tcPr>
          <w:p w:rsidR="00827DC1" w:rsidRPr="002B11CC" w:rsidRDefault="00827DC1" w:rsidP="00827DC1">
            <w:pPr>
              <w:numPr>
                <w:ilvl w:val="0"/>
                <w:numId w:val="48"/>
              </w:num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Соответствие занимаемой должности</w:t>
            </w:r>
          </w:p>
        </w:tc>
        <w:tc>
          <w:tcPr>
            <w:tcW w:w="4211" w:type="dxa"/>
            <w:tcBorders>
              <w:top w:val="single" w:sz="4" w:space="0" w:color="auto"/>
              <w:bottom w:val="single" w:sz="4" w:space="0" w:color="auto"/>
            </w:tcBorders>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5</w:t>
            </w:r>
          </w:p>
        </w:tc>
      </w:tr>
      <w:tr w:rsidR="00827DC1" w:rsidRPr="002B11CC" w:rsidTr="004A563A">
        <w:trPr>
          <w:cnfStyle w:val="000000100000"/>
          <w:trHeight w:val="559"/>
        </w:trPr>
        <w:tc>
          <w:tcPr>
            <w:cnfStyle w:val="001000000000"/>
            <w:tcW w:w="5359" w:type="dxa"/>
            <w:tcBorders>
              <w:top w:val="single" w:sz="4" w:space="0" w:color="auto"/>
            </w:tcBorders>
            <w:hideMark/>
          </w:tcPr>
          <w:p w:rsidR="00827DC1" w:rsidRPr="00DB23FA" w:rsidRDefault="00827DC1" w:rsidP="00827DC1">
            <w:pPr>
              <w:pStyle w:val="a8"/>
              <w:numPr>
                <w:ilvl w:val="0"/>
                <w:numId w:val="49"/>
              </w:numPr>
              <w:spacing w:before="100" w:beforeAutospacing="1" w:after="100" w:afterAutospacing="1"/>
              <w:rPr>
                <w:rFonts w:eastAsia="Times New Roman"/>
                <w:sz w:val="24"/>
                <w:szCs w:val="24"/>
                <w:lang w:eastAsia="ru-RU"/>
              </w:rPr>
            </w:pPr>
            <w:r w:rsidRPr="00DB23FA">
              <w:rPr>
                <w:rFonts w:eastAsia="Times New Roman"/>
                <w:sz w:val="24"/>
                <w:szCs w:val="24"/>
                <w:lang w:eastAsia="ru-RU"/>
              </w:rPr>
              <w:t>Без категории</w:t>
            </w:r>
          </w:p>
        </w:tc>
        <w:tc>
          <w:tcPr>
            <w:tcW w:w="4211" w:type="dxa"/>
            <w:tcBorders>
              <w:top w:val="single" w:sz="4" w:space="0" w:color="auto"/>
            </w:tcBorders>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r>
              <w:rPr>
                <w:rFonts w:asciiTheme="majorHAnsi" w:eastAsia="Times New Roman" w:hAnsiTheme="majorHAnsi" w:cs="Times New Roman"/>
                <w:sz w:val="24"/>
                <w:szCs w:val="24"/>
                <w:lang w:eastAsia="ru-RU"/>
              </w:rPr>
              <w:t>2</w:t>
            </w:r>
          </w:p>
        </w:tc>
      </w:tr>
      <w:tr w:rsidR="00827DC1" w:rsidRPr="002B11CC" w:rsidTr="004A563A">
        <w:trPr>
          <w:cnfStyle w:val="000000010000"/>
        </w:trPr>
        <w:tc>
          <w:tcPr>
            <w:cnfStyle w:val="001000000000"/>
            <w:tcW w:w="5359"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Прохождение курсов повышения квалификации</w:t>
            </w:r>
          </w:p>
        </w:tc>
        <w:tc>
          <w:tcPr>
            <w:tcW w:w="4211" w:type="dxa"/>
            <w:hideMark/>
          </w:tcPr>
          <w:p w:rsidR="00827DC1" w:rsidRPr="002B11CC" w:rsidRDefault="00827DC1" w:rsidP="004A563A">
            <w:pPr>
              <w:spacing w:before="100" w:beforeAutospacing="1" w:after="100" w:afterAutospacing="1"/>
              <w:jc w:val="center"/>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10</w:t>
            </w:r>
          </w:p>
        </w:tc>
      </w:tr>
      <w:tr w:rsidR="00827DC1" w:rsidRPr="002B11CC" w:rsidTr="004A563A">
        <w:trPr>
          <w:cnfStyle w:val="000000100000"/>
        </w:trPr>
        <w:tc>
          <w:tcPr>
            <w:cnfStyle w:val="001000000000"/>
            <w:tcW w:w="5359"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Аттестовано в данном учебном году</w:t>
            </w:r>
          </w:p>
        </w:tc>
        <w:tc>
          <w:tcPr>
            <w:tcW w:w="4211" w:type="dxa"/>
            <w:hideMark/>
          </w:tcPr>
          <w:p w:rsidR="00827DC1" w:rsidRPr="002B11CC" w:rsidRDefault="00827DC1" w:rsidP="004A563A">
            <w:pPr>
              <w:spacing w:before="100" w:beforeAutospacing="1" w:after="100" w:afterAutospacing="1"/>
              <w:jc w:val="center"/>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4</w:t>
            </w:r>
          </w:p>
        </w:tc>
      </w:tr>
    </w:tbl>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 </w:t>
      </w:r>
      <w:r w:rsidRPr="00DB23FA">
        <w:rPr>
          <w:rFonts w:asciiTheme="majorHAnsi" w:eastAsia="Times New Roman" w:hAnsiTheme="majorHAnsi" w:cs="Times New Roman"/>
          <w:b/>
          <w:sz w:val="28"/>
          <w:szCs w:val="28"/>
          <w:u w:val="single"/>
        </w:rPr>
        <w:t>Вывод:</w:t>
      </w:r>
      <w:r w:rsidRPr="002B11CC">
        <w:rPr>
          <w:rFonts w:asciiTheme="majorHAnsi" w:eastAsia="Times New Roman" w:hAnsiTheme="majorHAnsi" w:cs="Times New Roman"/>
          <w:sz w:val="24"/>
          <w:szCs w:val="24"/>
        </w:rPr>
        <w:t xml:space="preserve"> в детском саду работают квалифицированные управленческие и педагогические кадры. Педагогический персонал ДОУ обладает большим творческим потенциалом. Педагоги стремятся к повышению уровня профессионализма через систему повышения квалификации, своевременно проходят курсовую переподготовку.</w:t>
      </w:r>
    </w:p>
    <w:p w:rsidR="00827DC1" w:rsidRPr="002B11CC" w:rsidRDefault="00827DC1" w:rsidP="00827DC1">
      <w:pPr>
        <w:spacing w:before="100" w:beforeAutospacing="1" w:after="100" w:afterAutospacing="1" w:line="240" w:lineRule="auto"/>
        <w:jc w:val="center"/>
        <w:rPr>
          <w:rFonts w:asciiTheme="majorHAnsi" w:eastAsia="Times New Roman" w:hAnsiTheme="majorHAnsi" w:cs="Times New Roman"/>
          <w:sz w:val="24"/>
          <w:szCs w:val="24"/>
        </w:rPr>
      </w:pPr>
      <w:r w:rsidRPr="002B11CC">
        <w:rPr>
          <w:rFonts w:asciiTheme="majorHAnsi" w:eastAsia="Times New Roman" w:hAnsiTheme="majorHAnsi" w:cs="Times New Roman"/>
          <w:b/>
          <w:bCs/>
          <w:sz w:val="24"/>
          <w:szCs w:val="24"/>
        </w:rPr>
        <w:t>7.2. Учебно-методическое обеспечение</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 xml:space="preserve">В детском саду методический кабинет оснащен специальной литературой и пособиями. Ежегодно выписываются журналы: «Справочник старшего воспитателя», «Музыкальный руководитель», «Ребенок в детском саду», </w:t>
      </w:r>
      <w:r>
        <w:rPr>
          <w:rFonts w:asciiTheme="majorHAnsi" w:eastAsia="Times New Roman" w:hAnsiTheme="majorHAnsi" w:cs="Times New Roman"/>
          <w:sz w:val="24"/>
          <w:szCs w:val="24"/>
        </w:rPr>
        <w:t xml:space="preserve">«Управление ДОУ с приложением». </w:t>
      </w:r>
      <w:r w:rsidRPr="002B11CC">
        <w:rPr>
          <w:rFonts w:asciiTheme="majorHAnsi" w:eastAsia="Times New Roman" w:hAnsiTheme="majorHAnsi" w:cs="Times New Roman"/>
          <w:sz w:val="24"/>
          <w:szCs w:val="24"/>
        </w:rPr>
        <w:t>Группы обеспечены необходимыми пособиями, канцелярскими товарами.</w:t>
      </w:r>
    </w:p>
    <w:p w:rsidR="00827DC1" w:rsidRPr="002B11CC" w:rsidRDefault="00827DC1" w:rsidP="00827DC1">
      <w:pPr>
        <w:spacing w:before="100" w:beforeAutospacing="1" w:after="100" w:afterAutospacing="1" w:line="240" w:lineRule="auto"/>
        <w:jc w:val="center"/>
        <w:rPr>
          <w:rFonts w:asciiTheme="majorHAnsi" w:eastAsia="Times New Roman" w:hAnsiTheme="majorHAnsi" w:cs="Times New Roman"/>
          <w:sz w:val="24"/>
          <w:szCs w:val="24"/>
        </w:rPr>
      </w:pPr>
      <w:r w:rsidRPr="002B11CC">
        <w:rPr>
          <w:rFonts w:asciiTheme="majorHAnsi" w:eastAsia="Times New Roman" w:hAnsiTheme="majorHAnsi" w:cs="Times New Roman"/>
          <w:b/>
          <w:bCs/>
          <w:sz w:val="24"/>
          <w:szCs w:val="24"/>
        </w:rPr>
        <w:t>7.3. Информационно-техническое оснащение</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lastRenderedPageBreak/>
        <w:t xml:space="preserve">В </w:t>
      </w:r>
      <w:proofErr w:type="spellStart"/>
      <w:r w:rsidRPr="002B11CC">
        <w:rPr>
          <w:rFonts w:asciiTheme="majorHAnsi" w:eastAsia="Times New Roman" w:hAnsiTheme="majorHAnsi" w:cs="Times New Roman"/>
          <w:sz w:val="24"/>
          <w:szCs w:val="24"/>
        </w:rPr>
        <w:t>учебно</w:t>
      </w:r>
      <w:proofErr w:type="spellEnd"/>
      <w:r w:rsidRPr="002B11CC">
        <w:rPr>
          <w:rFonts w:asciiTheme="majorHAnsi" w:eastAsia="Times New Roman" w:hAnsiTheme="majorHAnsi" w:cs="Times New Roman"/>
          <w:sz w:val="24"/>
          <w:szCs w:val="24"/>
        </w:rPr>
        <w:t xml:space="preserve"> — воспитательном процессе используются современные информационные технологии и вычислительная техника.</w:t>
      </w:r>
    </w:p>
    <w:p w:rsidR="00827DC1" w:rsidRPr="002B11CC" w:rsidRDefault="00827DC1" w:rsidP="00827DC1">
      <w:pPr>
        <w:spacing w:before="100" w:beforeAutospacing="1" w:after="100" w:afterAutospacing="1" w:line="240" w:lineRule="auto"/>
        <w:jc w:val="center"/>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Технические средства обеспечения образовательного процесса</w:t>
      </w:r>
    </w:p>
    <w:tbl>
      <w:tblPr>
        <w:tblStyle w:val="-3"/>
        <w:tblW w:w="0" w:type="auto"/>
        <w:tblLook w:val="04A0"/>
      </w:tblPr>
      <w:tblGrid>
        <w:gridCol w:w="7665"/>
        <w:gridCol w:w="1905"/>
      </w:tblGrid>
      <w:tr w:rsidR="00827DC1" w:rsidRPr="002B11CC" w:rsidTr="004A563A">
        <w:trPr>
          <w:cnfStyle w:val="100000000000"/>
        </w:trPr>
        <w:tc>
          <w:tcPr>
            <w:cnfStyle w:val="001000000000"/>
            <w:tcW w:w="766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Количество компьютеров, применяемых в образовательном процессе</w:t>
            </w:r>
          </w:p>
        </w:tc>
        <w:tc>
          <w:tcPr>
            <w:tcW w:w="1905" w:type="dxa"/>
            <w:hideMark/>
          </w:tcPr>
          <w:p w:rsidR="00827DC1" w:rsidRPr="002B11CC" w:rsidRDefault="00827DC1" w:rsidP="004A563A">
            <w:pPr>
              <w:spacing w:before="100" w:beforeAutospacing="1" w:after="100" w:afterAutospacing="1"/>
              <w:cnfStyle w:val="100000000000"/>
              <w:rPr>
                <w:rFonts w:eastAsia="Times New Roman" w:cs="Times New Roman"/>
                <w:sz w:val="24"/>
                <w:szCs w:val="24"/>
                <w:lang w:eastAsia="ru-RU"/>
              </w:rPr>
            </w:pPr>
            <w:r w:rsidRPr="002B11CC">
              <w:rPr>
                <w:rFonts w:eastAsia="Times New Roman" w:cs="Times New Roman"/>
                <w:sz w:val="24"/>
                <w:szCs w:val="24"/>
                <w:lang w:eastAsia="ru-RU"/>
              </w:rPr>
              <w:t>1</w:t>
            </w:r>
          </w:p>
        </w:tc>
      </w:tr>
      <w:tr w:rsidR="00827DC1" w:rsidRPr="002B11CC" w:rsidTr="004A563A">
        <w:trPr>
          <w:cnfStyle w:val="000000100000"/>
        </w:trPr>
        <w:tc>
          <w:tcPr>
            <w:cnfStyle w:val="001000000000"/>
            <w:tcW w:w="766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 xml:space="preserve">Наличие </w:t>
            </w:r>
            <w:proofErr w:type="spellStart"/>
            <w:r w:rsidRPr="002B11CC">
              <w:rPr>
                <w:rFonts w:eastAsia="Times New Roman" w:cs="Times New Roman"/>
                <w:sz w:val="24"/>
                <w:szCs w:val="24"/>
                <w:lang w:eastAsia="ru-RU"/>
              </w:rPr>
              <w:t>медиатеки</w:t>
            </w:r>
            <w:proofErr w:type="spellEnd"/>
            <w:r w:rsidRPr="002B11CC">
              <w:rPr>
                <w:rFonts w:eastAsia="Times New Roman" w:cs="Times New Roman"/>
                <w:sz w:val="24"/>
                <w:szCs w:val="24"/>
                <w:lang w:eastAsia="ru-RU"/>
              </w:rPr>
              <w:t xml:space="preserve"> (</w:t>
            </w:r>
            <w:proofErr w:type="gramStart"/>
            <w:r w:rsidRPr="002B11CC">
              <w:rPr>
                <w:rFonts w:eastAsia="Times New Roman" w:cs="Times New Roman"/>
                <w:sz w:val="24"/>
                <w:szCs w:val="24"/>
                <w:lang w:eastAsia="ru-RU"/>
              </w:rPr>
              <w:t>есть</w:t>
            </w:r>
            <w:proofErr w:type="gramEnd"/>
            <w:r w:rsidRPr="002B11CC">
              <w:rPr>
                <w:rFonts w:eastAsia="Times New Roman" w:cs="Times New Roman"/>
                <w:sz w:val="24"/>
                <w:szCs w:val="24"/>
                <w:lang w:eastAsia="ru-RU"/>
              </w:rPr>
              <w:t>/нет)</w:t>
            </w:r>
          </w:p>
        </w:tc>
        <w:tc>
          <w:tcPr>
            <w:tcW w:w="19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нет</w:t>
            </w:r>
          </w:p>
        </w:tc>
      </w:tr>
      <w:tr w:rsidR="00827DC1" w:rsidRPr="002B11CC" w:rsidTr="004A563A">
        <w:trPr>
          <w:cnfStyle w:val="000000010000"/>
        </w:trPr>
        <w:tc>
          <w:tcPr>
            <w:cnfStyle w:val="001000000000"/>
            <w:tcW w:w="766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 xml:space="preserve">Возможность пользования сетью Интернет </w:t>
            </w:r>
            <w:proofErr w:type="gramStart"/>
            <w:r w:rsidRPr="002B11CC">
              <w:rPr>
                <w:rFonts w:eastAsia="Times New Roman" w:cs="Times New Roman"/>
                <w:sz w:val="24"/>
                <w:szCs w:val="24"/>
                <w:lang w:eastAsia="ru-RU"/>
              </w:rPr>
              <w:t>обучающимися</w:t>
            </w:r>
            <w:proofErr w:type="gramEnd"/>
            <w:r w:rsidRPr="002B11CC">
              <w:rPr>
                <w:rFonts w:eastAsia="Times New Roman" w:cs="Times New Roman"/>
                <w:sz w:val="24"/>
                <w:szCs w:val="24"/>
                <w:lang w:eastAsia="ru-RU"/>
              </w:rPr>
              <w:t xml:space="preserve"> (да/нет)</w:t>
            </w:r>
          </w:p>
        </w:tc>
        <w:tc>
          <w:tcPr>
            <w:tcW w:w="190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нет</w:t>
            </w:r>
          </w:p>
        </w:tc>
      </w:tr>
      <w:tr w:rsidR="00827DC1" w:rsidRPr="002B11CC" w:rsidTr="004A563A">
        <w:trPr>
          <w:cnfStyle w:val="000000100000"/>
        </w:trPr>
        <w:tc>
          <w:tcPr>
            <w:cnfStyle w:val="001000000000"/>
            <w:tcW w:w="766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Количество компьютеров, применяемых в управлении</w:t>
            </w:r>
          </w:p>
        </w:tc>
        <w:tc>
          <w:tcPr>
            <w:tcW w:w="19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3</w:t>
            </w:r>
          </w:p>
        </w:tc>
      </w:tr>
      <w:tr w:rsidR="00827DC1" w:rsidRPr="002B11CC" w:rsidTr="004A563A">
        <w:trPr>
          <w:cnfStyle w:val="000000010000"/>
        </w:trPr>
        <w:tc>
          <w:tcPr>
            <w:cnfStyle w:val="001000000000"/>
            <w:tcW w:w="766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Возможность пользования сетью Интернет педагогами (да/нет)</w:t>
            </w:r>
          </w:p>
        </w:tc>
        <w:tc>
          <w:tcPr>
            <w:tcW w:w="190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Да</w:t>
            </w:r>
          </w:p>
        </w:tc>
      </w:tr>
      <w:tr w:rsidR="00827DC1" w:rsidRPr="002B11CC" w:rsidTr="004A563A">
        <w:trPr>
          <w:cnfStyle w:val="000000100000"/>
        </w:trPr>
        <w:tc>
          <w:tcPr>
            <w:cnfStyle w:val="001000000000"/>
            <w:tcW w:w="766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Наличие сайта (да/нет)</w:t>
            </w:r>
          </w:p>
        </w:tc>
        <w:tc>
          <w:tcPr>
            <w:tcW w:w="19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Да</w:t>
            </w:r>
          </w:p>
        </w:tc>
      </w:tr>
    </w:tbl>
    <w:p w:rsidR="00827DC1" w:rsidRPr="002B11CC" w:rsidRDefault="00827DC1" w:rsidP="00827DC1">
      <w:pPr>
        <w:spacing w:before="100" w:beforeAutospacing="1" w:after="100" w:afterAutospacing="1" w:line="240" w:lineRule="auto"/>
        <w:jc w:val="center"/>
        <w:rPr>
          <w:rFonts w:asciiTheme="majorHAnsi" w:eastAsia="Times New Roman" w:hAnsiTheme="majorHAnsi" w:cs="Times New Roman"/>
          <w:sz w:val="24"/>
          <w:szCs w:val="24"/>
        </w:rPr>
      </w:pPr>
      <w:r w:rsidRPr="002B11CC">
        <w:rPr>
          <w:rFonts w:asciiTheme="majorHAnsi" w:eastAsia="Times New Roman" w:hAnsiTheme="majorHAnsi" w:cs="Times New Roman"/>
          <w:b/>
          <w:bCs/>
          <w:sz w:val="24"/>
          <w:szCs w:val="24"/>
        </w:rPr>
        <w:t>7.4. Материально-техническое обеспечение</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В детском саду имеются:  6</w:t>
      </w:r>
      <w:r w:rsidRPr="002B11CC">
        <w:rPr>
          <w:rFonts w:asciiTheme="majorHAnsi" w:eastAsia="Times New Roman" w:hAnsiTheme="majorHAnsi" w:cs="Times New Roman"/>
          <w:sz w:val="24"/>
          <w:szCs w:val="24"/>
        </w:rPr>
        <w:t xml:space="preserve"> групповых комн</w:t>
      </w:r>
      <w:r>
        <w:rPr>
          <w:rFonts w:asciiTheme="majorHAnsi" w:eastAsia="Times New Roman" w:hAnsiTheme="majorHAnsi" w:cs="Times New Roman"/>
          <w:sz w:val="24"/>
          <w:szCs w:val="24"/>
        </w:rPr>
        <w:t xml:space="preserve">ат с раздевалками,  все </w:t>
      </w:r>
      <w:r w:rsidRPr="002B11CC">
        <w:rPr>
          <w:rFonts w:asciiTheme="majorHAnsi" w:eastAsia="Times New Roman" w:hAnsiTheme="majorHAnsi" w:cs="Times New Roman"/>
          <w:sz w:val="24"/>
          <w:szCs w:val="24"/>
        </w:rPr>
        <w:t xml:space="preserve"> группы имеют отдельные спальни; музыкальный зал с костюмерной; кабинет учителя – логопеда; </w:t>
      </w:r>
      <w:r>
        <w:rPr>
          <w:rFonts w:asciiTheme="majorHAnsi" w:eastAsia="Times New Roman" w:hAnsiTheme="majorHAnsi" w:cs="Times New Roman"/>
          <w:sz w:val="24"/>
          <w:szCs w:val="24"/>
        </w:rPr>
        <w:t>2 медицинских</w:t>
      </w:r>
      <w:r w:rsidRPr="002B11CC">
        <w:rPr>
          <w:rFonts w:asciiTheme="majorHAnsi" w:eastAsia="Times New Roman" w:hAnsiTheme="majorHAnsi" w:cs="Times New Roman"/>
          <w:sz w:val="24"/>
          <w:szCs w:val="24"/>
        </w:rPr>
        <w:t xml:space="preserve"> кабинет</w:t>
      </w:r>
      <w:r>
        <w:rPr>
          <w:rFonts w:asciiTheme="majorHAnsi" w:eastAsia="Times New Roman" w:hAnsiTheme="majorHAnsi" w:cs="Times New Roman"/>
          <w:sz w:val="24"/>
          <w:szCs w:val="24"/>
        </w:rPr>
        <w:t>а</w:t>
      </w:r>
      <w:r w:rsidRPr="002B11CC">
        <w:rPr>
          <w:rFonts w:asciiTheme="majorHAnsi" w:eastAsia="Times New Roman" w:hAnsiTheme="majorHAnsi" w:cs="Times New Roman"/>
          <w:sz w:val="24"/>
          <w:szCs w:val="24"/>
        </w:rPr>
        <w:t>; пищеблок; прачечная.</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За каждой группой закреплена своя территория для прогулок с детьми.</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Предметная среда групп  имеет разнообразные мини-среды, обеспечивающие игровую деятельность детей, как мальчиков, так и для девочек. Группы оборудованы мебелью, разнообразными дидактическими пособиями и игрушками. Во всех группах имеются игрушки и пособия для физического развития, музыкальные игрушки и разные виды театров.</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Наблюдается положительная динамика материально-технического состояния учреждения. За данный период группы были пополнены новой мебелью, приобретены  игрушки для детей,</w:t>
      </w:r>
      <w:r>
        <w:rPr>
          <w:rFonts w:asciiTheme="majorHAnsi" w:eastAsia="Times New Roman" w:hAnsiTheme="majorHAnsi" w:cs="Times New Roman"/>
          <w:sz w:val="24"/>
          <w:szCs w:val="24"/>
        </w:rPr>
        <w:t xml:space="preserve"> ТСО (ноутбук, </w:t>
      </w:r>
      <w:r w:rsidRPr="002B11CC">
        <w:rPr>
          <w:rFonts w:asciiTheme="majorHAnsi" w:eastAsia="Times New Roman" w:hAnsiTheme="majorHAnsi" w:cs="Times New Roman"/>
          <w:sz w:val="24"/>
          <w:szCs w:val="24"/>
        </w:rPr>
        <w:t>музыкальный центр), бытовая техника для пищеблока, в медицинский кабинет, методические пособия.</w:t>
      </w:r>
      <w:r w:rsidRPr="002B11CC">
        <w:rPr>
          <w:rFonts w:asciiTheme="majorHAnsi" w:eastAsia="Times New Roman" w:hAnsiTheme="majorHAnsi" w:cs="Times New Roman"/>
          <w:b/>
          <w:bCs/>
          <w:sz w:val="24"/>
          <w:szCs w:val="24"/>
        </w:rPr>
        <w:t> </w:t>
      </w:r>
    </w:p>
    <w:p w:rsidR="00827DC1" w:rsidRPr="007B56E3" w:rsidRDefault="00827DC1" w:rsidP="00827DC1">
      <w:pPr>
        <w:spacing w:before="100" w:beforeAutospacing="1" w:after="100" w:afterAutospacing="1" w:line="240" w:lineRule="auto"/>
        <w:jc w:val="center"/>
        <w:rPr>
          <w:rFonts w:asciiTheme="majorHAnsi" w:eastAsia="Times New Roman" w:hAnsiTheme="majorHAnsi" w:cs="Times New Roman"/>
          <w:b/>
          <w:bCs/>
          <w:sz w:val="32"/>
          <w:szCs w:val="32"/>
        </w:rPr>
      </w:pPr>
      <w:r w:rsidRPr="007B56E3">
        <w:rPr>
          <w:rFonts w:asciiTheme="majorHAnsi" w:eastAsia="Times New Roman" w:hAnsiTheme="majorHAnsi" w:cs="Times New Roman"/>
          <w:b/>
          <w:bCs/>
          <w:sz w:val="32"/>
          <w:szCs w:val="32"/>
        </w:rPr>
        <w:t>8. Воспитательная работа.</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b/>
          <w:bCs/>
          <w:sz w:val="24"/>
          <w:szCs w:val="24"/>
        </w:rPr>
        <w:t> Достижения воспитанников</w:t>
      </w:r>
    </w:p>
    <w:tbl>
      <w:tblPr>
        <w:tblStyle w:val="-3"/>
        <w:tblW w:w="0" w:type="auto"/>
        <w:tblLook w:val="04A0"/>
      </w:tblPr>
      <w:tblGrid>
        <w:gridCol w:w="675"/>
        <w:gridCol w:w="3405"/>
        <w:gridCol w:w="2835"/>
        <w:gridCol w:w="2655"/>
      </w:tblGrid>
      <w:tr w:rsidR="00827DC1" w:rsidRPr="002B11CC" w:rsidTr="004A563A">
        <w:trPr>
          <w:cnfStyle w:val="100000000000"/>
        </w:trPr>
        <w:tc>
          <w:tcPr>
            <w:cnfStyle w:val="001000000000"/>
            <w:tcW w:w="675" w:type="dxa"/>
            <w:hideMark/>
          </w:tcPr>
          <w:p w:rsidR="00827DC1" w:rsidRPr="002B11CC" w:rsidRDefault="00827DC1" w:rsidP="004A563A">
            <w:pPr>
              <w:spacing w:before="100" w:beforeAutospacing="1" w:after="100" w:afterAutospacing="1"/>
              <w:jc w:val="center"/>
              <w:rPr>
                <w:rFonts w:eastAsia="Times New Roman" w:cs="Times New Roman"/>
                <w:sz w:val="24"/>
                <w:szCs w:val="24"/>
                <w:lang w:eastAsia="ru-RU"/>
              </w:rPr>
            </w:pPr>
            <w:r w:rsidRPr="002B11CC">
              <w:rPr>
                <w:rFonts w:eastAsia="Times New Roman" w:cs="Times New Roman"/>
                <w:b w:val="0"/>
                <w:bCs w:val="0"/>
                <w:sz w:val="24"/>
                <w:szCs w:val="24"/>
                <w:lang w:eastAsia="ru-RU"/>
              </w:rPr>
              <w:t xml:space="preserve">№ </w:t>
            </w:r>
            <w:proofErr w:type="spellStart"/>
            <w:r w:rsidRPr="002B11CC">
              <w:rPr>
                <w:rFonts w:eastAsia="Times New Roman" w:cs="Times New Roman"/>
                <w:b w:val="0"/>
                <w:bCs w:val="0"/>
                <w:sz w:val="24"/>
                <w:szCs w:val="24"/>
                <w:lang w:eastAsia="ru-RU"/>
              </w:rPr>
              <w:t>п\</w:t>
            </w:r>
            <w:proofErr w:type="gramStart"/>
            <w:r w:rsidRPr="002B11CC">
              <w:rPr>
                <w:rFonts w:eastAsia="Times New Roman" w:cs="Times New Roman"/>
                <w:b w:val="0"/>
                <w:bCs w:val="0"/>
                <w:sz w:val="24"/>
                <w:szCs w:val="24"/>
                <w:lang w:eastAsia="ru-RU"/>
              </w:rPr>
              <w:t>п</w:t>
            </w:r>
            <w:proofErr w:type="spellEnd"/>
            <w:proofErr w:type="gramEnd"/>
          </w:p>
        </w:tc>
        <w:tc>
          <w:tcPr>
            <w:tcW w:w="3405" w:type="dxa"/>
            <w:hideMark/>
          </w:tcPr>
          <w:p w:rsidR="00827DC1" w:rsidRPr="002B11CC" w:rsidRDefault="00827DC1" w:rsidP="004A563A">
            <w:pPr>
              <w:spacing w:before="100" w:beforeAutospacing="1" w:after="100" w:afterAutospacing="1"/>
              <w:jc w:val="center"/>
              <w:cnfStyle w:val="100000000000"/>
              <w:rPr>
                <w:rFonts w:eastAsia="Times New Roman" w:cs="Times New Roman"/>
                <w:sz w:val="24"/>
                <w:szCs w:val="24"/>
                <w:lang w:eastAsia="ru-RU"/>
              </w:rPr>
            </w:pPr>
            <w:r w:rsidRPr="002B11CC">
              <w:rPr>
                <w:rFonts w:eastAsia="Times New Roman" w:cs="Times New Roman"/>
                <w:b w:val="0"/>
                <w:bCs w:val="0"/>
                <w:sz w:val="24"/>
                <w:szCs w:val="24"/>
                <w:lang w:eastAsia="ru-RU"/>
              </w:rPr>
              <w:t>Название конкурса</w:t>
            </w:r>
          </w:p>
        </w:tc>
        <w:tc>
          <w:tcPr>
            <w:tcW w:w="2835" w:type="dxa"/>
            <w:hideMark/>
          </w:tcPr>
          <w:p w:rsidR="00827DC1" w:rsidRPr="002B11CC" w:rsidRDefault="00827DC1" w:rsidP="004A563A">
            <w:pPr>
              <w:spacing w:before="100" w:beforeAutospacing="1" w:after="100" w:afterAutospacing="1"/>
              <w:jc w:val="center"/>
              <w:cnfStyle w:val="100000000000"/>
              <w:rPr>
                <w:rFonts w:eastAsia="Times New Roman" w:cs="Times New Roman"/>
                <w:sz w:val="24"/>
                <w:szCs w:val="24"/>
                <w:lang w:eastAsia="ru-RU"/>
              </w:rPr>
            </w:pPr>
            <w:r w:rsidRPr="002B11CC">
              <w:rPr>
                <w:rFonts w:eastAsia="Times New Roman" w:cs="Times New Roman"/>
                <w:b w:val="0"/>
                <w:bCs w:val="0"/>
                <w:sz w:val="24"/>
                <w:szCs w:val="24"/>
                <w:lang w:eastAsia="ru-RU"/>
              </w:rPr>
              <w:t>Количество участников</w:t>
            </w:r>
          </w:p>
        </w:tc>
        <w:tc>
          <w:tcPr>
            <w:tcW w:w="2655" w:type="dxa"/>
            <w:hideMark/>
          </w:tcPr>
          <w:p w:rsidR="00827DC1" w:rsidRPr="002B11CC" w:rsidRDefault="00827DC1" w:rsidP="004A563A">
            <w:pPr>
              <w:spacing w:before="100" w:beforeAutospacing="1" w:after="100" w:afterAutospacing="1"/>
              <w:jc w:val="center"/>
              <w:cnfStyle w:val="100000000000"/>
              <w:rPr>
                <w:rFonts w:eastAsia="Times New Roman" w:cs="Times New Roman"/>
                <w:sz w:val="24"/>
                <w:szCs w:val="24"/>
                <w:lang w:eastAsia="ru-RU"/>
              </w:rPr>
            </w:pPr>
            <w:r w:rsidRPr="002B11CC">
              <w:rPr>
                <w:rFonts w:eastAsia="Times New Roman" w:cs="Times New Roman"/>
                <w:b w:val="0"/>
                <w:bCs w:val="0"/>
                <w:sz w:val="24"/>
                <w:szCs w:val="24"/>
                <w:lang w:eastAsia="ru-RU"/>
              </w:rPr>
              <w:t>Результат</w:t>
            </w:r>
          </w:p>
        </w:tc>
      </w:tr>
      <w:tr w:rsidR="00827DC1" w:rsidRPr="002B11CC" w:rsidTr="004A563A">
        <w:trPr>
          <w:cnfStyle w:val="00000010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1.</w:t>
            </w:r>
          </w:p>
        </w:tc>
        <w:tc>
          <w:tcPr>
            <w:tcW w:w="34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Детская виртуальная выставка декоративно – прикладного творчества «Маленькие затейники»</w:t>
            </w:r>
          </w:p>
        </w:tc>
        <w:tc>
          <w:tcPr>
            <w:tcW w:w="283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8 участников</w:t>
            </w:r>
          </w:p>
        </w:tc>
        <w:tc>
          <w:tcPr>
            <w:tcW w:w="265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Дипломы участников</w:t>
            </w:r>
          </w:p>
        </w:tc>
      </w:tr>
      <w:tr w:rsidR="00827DC1" w:rsidRPr="002B11CC" w:rsidTr="004A563A">
        <w:trPr>
          <w:cnfStyle w:val="00000001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2.</w:t>
            </w:r>
          </w:p>
        </w:tc>
        <w:tc>
          <w:tcPr>
            <w:tcW w:w="340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Всероссийский конкурс «Детское творчество»</w:t>
            </w:r>
          </w:p>
        </w:tc>
        <w:tc>
          <w:tcPr>
            <w:tcW w:w="283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4</w:t>
            </w:r>
            <w:r w:rsidRPr="002B11CC">
              <w:rPr>
                <w:rFonts w:asciiTheme="majorHAnsi" w:eastAsia="Times New Roman" w:hAnsiTheme="majorHAnsi" w:cs="Times New Roman"/>
                <w:sz w:val="24"/>
                <w:szCs w:val="24"/>
                <w:lang w:eastAsia="ru-RU"/>
              </w:rPr>
              <w:t xml:space="preserve"> участник</w:t>
            </w:r>
            <w:r>
              <w:rPr>
                <w:rFonts w:asciiTheme="majorHAnsi" w:eastAsia="Times New Roman" w:hAnsiTheme="majorHAnsi" w:cs="Times New Roman"/>
                <w:sz w:val="24"/>
                <w:szCs w:val="24"/>
                <w:lang w:eastAsia="ru-RU"/>
              </w:rPr>
              <w:t>а</w:t>
            </w:r>
          </w:p>
        </w:tc>
        <w:tc>
          <w:tcPr>
            <w:tcW w:w="265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Диплом участника</w:t>
            </w:r>
          </w:p>
        </w:tc>
      </w:tr>
      <w:tr w:rsidR="00827DC1" w:rsidRPr="002B11CC" w:rsidTr="004A563A">
        <w:trPr>
          <w:cnfStyle w:val="000000100000"/>
          <w:trHeight w:val="939"/>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3.</w:t>
            </w:r>
          </w:p>
        </w:tc>
        <w:tc>
          <w:tcPr>
            <w:tcW w:w="34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Новогодний конкурс тв</w:t>
            </w:r>
            <w:r>
              <w:rPr>
                <w:rFonts w:asciiTheme="majorHAnsi" w:eastAsia="Times New Roman" w:hAnsiTheme="majorHAnsi" w:cs="Times New Roman"/>
                <w:sz w:val="24"/>
                <w:szCs w:val="24"/>
                <w:lang w:eastAsia="ru-RU"/>
              </w:rPr>
              <w:t>орческих работ «Лучшая ёлочка</w:t>
            </w:r>
            <w:r w:rsidRPr="002B11CC">
              <w:rPr>
                <w:rFonts w:asciiTheme="majorHAnsi" w:eastAsia="Times New Roman" w:hAnsiTheme="majorHAnsi" w:cs="Times New Roman"/>
                <w:sz w:val="24"/>
                <w:szCs w:val="24"/>
                <w:lang w:eastAsia="ru-RU"/>
              </w:rPr>
              <w:t xml:space="preserve">», </w:t>
            </w:r>
          </w:p>
        </w:tc>
        <w:tc>
          <w:tcPr>
            <w:tcW w:w="283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30 участников</w:t>
            </w:r>
          </w:p>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p>
        </w:tc>
        <w:tc>
          <w:tcPr>
            <w:tcW w:w="265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Грамоты за участие</w:t>
            </w:r>
          </w:p>
        </w:tc>
      </w:tr>
      <w:tr w:rsidR="00827DC1" w:rsidRPr="002B11CC" w:rsidTr="004A563A">
        <w:trPr>
          <w:cnfStyle w:val="00000001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4.</w:t>
            </w:r>
          </w:p>
        </w:tc>
        <w:tc>
          <w:tcPr>
            <w:tcW w:w="340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Городской конкурс «Вундеркинд»</w:t>
            </w:r>
          </w:p>
        </w:tc>
        <w:tc>
          <w:tcPr>
            <w:tcW w:w="283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1 участник </w:t>
            </w:r>
          </w:p>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tc>
        <w:tc>
          <w:tcPr>
            <w:tcW w:w="265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1 участник — 3 место</w:t>
            </w:r>
          </w:p>
        </w:tc>
      </w:tr>
      <w:tr w:rsidR="00827DC1" w:rsidRPr="002B11CC" w:rsidTr="004A563A">
        <w:trPr>
          <w:cnfStyle w:val="00000010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5.</w:t>
            </w:r>
          </w:p>
        </w:tc>
        <w:tc>
          <w:tcPr>
            <w:tcW w:w="34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Городской конкурс </w:t>
            </w:r>
            <w:r>
              <w:rPr>
                <w:rFonts w:asciiTheme="majorHAnsi" w:eastAsia="Times New Roman" w:hAnsiTheme="majorHAnsi" w:cs="Times New Roman"/>
                <w:sz w:val="24"/>
                <w:szCs w:val="24"/>
                <w:lang w:eastAsia="ru-RU"/>
              </w:rPr>
              <w:lastRenderedPageBreak/>
              <w:t xml:space="preserve">«Вдохновение 2015» </w:t>
            </w:r>
          </w:p>
        </w:tc>
        <w:tc>
          <w:tcPr>
            <w:tcW w:w="283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lastRenderedPageBreak/>
              <w:t>3 участника</w:t>
            </w:r>
          </w:p>
        </w:tc>
        <w:tc>
          <w:tcPr>
            <w:tcW w:w="265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Грамоты, призы </w:t>
            </w:r>
          </w:p>
        </w:tc>
      </w:tr>
      <w:tr w:rsidR="00827DC1" w:rsidRPr="002B11CC" w:rsidTr="004A563A">
        <w:trPr>
          <w:cnfStyle w:val="00000001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lastRenderedPageBreak/>
              <w:t>6.</w:t>
            </w:r>
          </w:p>
        </w:tc>
        <w:tc>
          <w:tcPr>
            <w:tcW w:w="340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Международны</w:t>
            </w:r>
            <w:r>
              <w:rPr>
                <w:rFonts w:asciiTheme="majorHAnsi" w:eastAsia="Times New Roman" w:hAnsiTheme="majorHAnsi" w:cs="Times New Roman"/>
                <w:sz w:val="24"/>
                <w:szCs w:val="24"/>
                <w:lang w:eastAsia="ru-RU"/>
              </w:rPr>
              <w:t>й конкурс – игра  (интернет) «Живопись графика</w:t>
            </w:r>
            <w:r w:rsidRPr="002B11CC">
              <w:rPr>
                <w:rFonts w:asciiTheme="majorHAnsi" w:eastAsia="Times New Roman" w:hAnsiTheme="majorHAnsi" w:cs="Times New Roman"/>
                <w:sz w:val="24"/>
                <w:szCs w:val="24"/>
                <w:lang w:eastAsia="ru-RU"/>
              </w:rPr>
              <w:t>»</w:t>
            </w:r>
          </w:p>
        </w:tc>
        <w:tc>
          <w:tcPr>
            <w:tcW w:w="283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3 участника</w:t>
            </w:r>
          </w:p>
        </w:tc>
        <w:tc>
          <w:tcPr>
            <w:tcW w:w="265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Дипломы </w:t>
            </w:r>
          </w:p>
        </w:tc>
      </w:tr>
      <w:tr w:rsidR="00827DC1" w:rsidRPr="002B11CC" w:rsidTr="004A563A">
        <w:trPr>
          <w:cnfStyle w:val="00000010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7.</w:t>
            </w:r>
          </w:p>
        </w:tc>
        <w:tc>
          <w:tcPr>
            <w:tcW w:w="34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xml:space="preserve">Международный детский творческий </w:t>
            </w:r>
            <w:r>
              <w:rPr>
                <w:rFonts w:asciiTheme="majorHAnsi" w:eastAsia="Times New Roman" w:hAnsiTheme="majorHAnsi" w:cs="Times New Roman"/>
                <w:sz w:val="24"/>
                <w:szCs w:val="24"/>
                <w:lang w:eastAsia="ru-RU"/>
              </w:rPr>
              <w:t>конкурс «Иллюстрация к русской народной сказке</w:t>
            </w:r>
            <w:r w:rsidRPr="002B11CC">
              <w:rPr>
                <w:rFonts w:asciiTheme="majorHAnsi" w:eastAsia="Times New Roman" w:hAnsiTheme="majorHAnsi" w:cs="Times New Roman"/>
                <w:sz w:val="24"/>
                <w:szCs w:val="24"/>
                <w:lang w:eastAsia="ru-RU"/>
              </w:rPr>
              <w:t>»</w:t>
            </w:r>
          </w:p>
        </w:tc>
        <w:tc>
          <w:tcPr>
            <w:tcW w:w="283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2 участника</w:t>
            </w:r>
          </w:p>
        </w:tc>
        <w:tc>
          <w:tcPr>
            <w:tcW w:w="265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xml:space="preserve">Сертификаты участников </w:t>
            </w:r>
          </w:p>
        </w:tc>
      </w:tr>
      <w:tr w:rsidR="00827DC1" w:rsidRPr="002B11CC" w:rsidTr="004A563A">
        <w:trPr>
          <w:cnfStyle w:val="00000001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8.</w:t>
            </w:r>
          </w:p>
        </w:tc>
        <w:tc>
          <w:tcPr>
            <w:tcW w:w="340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xml:space="preserve">Городская </w:t>
            </w:r>
            <w:r>
              <w:rPr>
                <w:rFonts w:asciiTheme="majorHAnsi" w:eastAsia="Times New Roman" w:hAnsiTheme="majorHAnsi" w:cs="Times New Roman"/>
                <w:sz w:val="24"/>
                <w:szCs w:val="24"/>
                <w:lang w:eastAsia="ru-RU"/>
              </w:rPr>
              <w:t>спартакиад</w:t>
            </w:r>
            <w:proofErr w:type="gramStart"/>
            <w:r>
              <w:rPr>
                <w:rFonts w:asciiTheme="majorHAnsi" w:eastAsia="Times New Roman" w:hAnsiTheme="majorHAnsi" w:cs="Times New Roman"/>
                <w:sz w:val="24"/>
                <w:szCs w:val="24"/>
                <w:lang w:eastAsia="ru-RU"/>
              </w:rPr>
              <w:t>а-</w:t>
            </w:r>
            <w:proofErr w:type="gramEnd"/>
            <w:r>
              <w:rPr>
                <w:rFonts w:asciiTheme="majorHAnsi" w:eastAsia="Times New Roman" w:hAnsiTheme="majorHAnsi" w:cs="Times New Roman"/>
                <w:sz w:val="24"/>
                <w:szCs w:val="24"/>
                <w:lang w:eastAsia="ru-RU"/>
              </w:rPr>
              <w:t xml:space="preserve"> «Зарница»</w:t>
            </w:r>
          </w:p>
        </w:tc>
        <w:tc>
          <w:tcPr>
            <w:tcW w:w="283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5 человек</w:t>
            </w:r>
          </w:p>
        </w:tc>
        <w:tc>
          <w:tcPr>
            <w:tcW w:w="265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3 место</w:t>
            </w:r>
          </w:p>
        </w:tc>
      </w:tr>
      <w:tr w:rsidR="00827DC1" w:rsidRPr="002B11CC" w:rsidTr="004A563A">
        <w:trPr>
          <w:cnfStyle w:val="00000010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9.</w:t>
            </w:r>
          </w:p>
        </w:tc>
        <w:tc>
          <w:tcPr>
            <w:tcW w:w="34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Городской конкурс «Театральная весна 2015» </w:t>
            </w:r>
          </w:p>
        </w:tc>
        <w:tc>
          <w:tcPr>
            <w:tcW w:w="283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7 человек</w:t>
            </w:r>
          </w:p>
        </w:tc>
        <w:tc>
          <w:tcPr>
            <w:tcW w:w="265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Диплом </w:t>
            </w:r>
          </w:p>
        </w:tc>
      </w:tr>
      <w:tr w:rsidR="00827DC1" w:rsidRPr="002B11CC" w:rsidTr="004A563A">
        <w:trPr>
          <w:cnfStyle w:val="00000001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10.</w:t>
            </w:r>
          </w:p>
        </w:tc>
        <w:tc>
          <w:tcPr>
            <w:tcW w:w="340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Международный детский конкурс «Болеем за Россию» </w:t>
            </w:r>
          </w:p>
        </w:tc>
        <w:tc>
          <w:tcPr>
            <w:tcW w:w="283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2</w:t>
            </w:r>
            <w:r w:rsidRPr="002B11CC">
              <w:rPr>
                <w:rFonts w:asciiTheme="majorHAnsi" w:eastAsia="Times New Roman" w:hAnsiTheme="majorHAnsi" w:cs="Times New Roman"/>
                <w:sz w:val="24"/>
                <w:szCs w:val="24"/>
                <w:lang w:eastAsia="ru-RU"/>
              </w:rPr>
              <w:t xml:space="preserve"> участников</w:t>
            </w:r>
          </w:p>
        </w:tc>
        <w:tc>
          <w:tcPr>
            <w:tcW w:w="265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r>
              <w:rPr>
                <w:rFonts w:asciiTheme="majorHAnsi" w:eastAsia="Times New Roman" w:hAnsiTheme="majorHAnsi" w:cs="Times New Roman"/>
                <w:sz w:val="24"/>
                <w:szCs w:val="24"/>
                <w:lang w:eastAsia="ru-RU"/>
              </w:rPr>
              <w:t xml:space="preserve">Сертификат </w:t>
            </w:r>
          </w:p>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p>
        </w:tc>
      </w:tr>
      <w:tr w:rsidR="00827DC1" w:rsidRPr="002B11CC" w:rsidTr="004A563A">
        <w:trPr>
          <w:cnfStyle w:val="000000100000"/>
          <w:trHeight w:val="1172"/>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11.</w:t>
            </w:r>
          </w:p>
        </w:tc>
        <w:tc>
          <w:tcPr>
            <w:tcW w:w="340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xml:space="preserve">Дистанционный Международный конкурс – </w:t>
            </w:r>
            <w:r>
              <w:rPr>
                <w:rFonts w:asciiTheme="majorHAnsi" w:eastAsia="Times New Roman" w:hAnsiTheme="majorHAnsi" w:cs="Times New Roman"/>
                <w:sz w:val="24"/>
                <w:szCs w:val="24"/>
                <w:lang w:eastAsia="ru-RU"/>
              </w:rPr>
              <w:t>«Маленькой ёлочке холодно зимой»</w:t>
            </w:r>
            <w:r w:rsidRPr="002B11CC">
              <w:rPr>
                <w:rFonts w:asciiTheme="majorHAnsi" w:eastAsia="Times New Roman" w:hAnsiTheme="majorHAnsi" w:cs="Times New Roman"/>
                <w:sz w:val="24"/>
                <w:szCs w:val="24"/>
                <w:lang w:eastAsia="ru-RU"/>
              </w:rPr>
              <w:t>»</w:t>
            </w:r>
          </w:p>
        </w:tc>
        <w:tc>
          <w:tcPr>
            <w:tcW w:w="283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2 участника</w:t>
            </w:r>
          </w:p>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 </w:t>
            </w:r>
          </w:p>
        </w:tc>
        <w:tc>
          <w:tcPr>
            <w:tcW w:w="2655" w:type="dxa"/>
            <w:hideMark/>
          </w:tcPr>
          <w:p w:rsidR="00827DC1" w:rsidRPr="002B11CC" w:rsidRDefault="00827DC1" w:rsidP="004A563A">
            <w:pPr>
              <w:spacing w:before="100" w:beforeAutospacing="1" w:after="100" w:afterAutospacing="1"/>
              <w:cnfStyle w:val="00000010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Свидетельство за участие</w:t>
            </w:r>
          </w:p>
        </w:tc>
      </w:tr>
      <w:tr w:rsidR="00827DC1" w:rsidRPr="002B11CC" w:rsidTr="004A563A">
        <w:trPr>
          <w:cnfStyle w:val="000000010000"/>
        </w:trPr>
        <w:tc>
          <w:tcPr>
            <w:cnfStyle w:val="001000000000"/>
            <w:tcW w:w="675" w:type="dxa"/>
            <w:hideMark/>
          </w:tcPr>
          <w:p w:rsidR="00827DC1" w:rsidRPr="002B11CC" w:rsidRDefault="00827DC1" w:rsidP="004A563A">
            <w:pPr>
              <w:spacing w:before="100" w:beforeAutospacing="1" w:after="100" w:afterAutospacing="1"/>
              <w:rPr>
                <w:rFonts w:eastAsia="Times New Roman" w:cs="Times New Roman"/>
                <w:sz w:val="24"/>
                <w:szCs w:val="24"/>
                <w:lang w:eastAsia="ru-RU"/>
              </w:rPr>
            </w:pPr>
            <w:r w:rsidRPr="002B11CC">
              <w:rPr>
                <w:rFonts w:eastAsia="Times New Roman" w:cs="Times New Roman"/>
                <w:sz w:val="24"/>
                <w:szCs w:val="24"/>
                <w:lang w:eastAsia="ru-RU"/>
              </w:rPr>
              <w:t>12.</w:t>
            </w:r>
          </w:p>
        </w:tc>
        <w:tc>
          <w:tcPr>
            <w:tcW w:w="340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Фестиваль детского творчества «Весёлые нотки»</w:t>
            </w:r>
          </w:p>
        </w:tc>
        <w:tc>
          <w:tcPr>
            <w:tcW w:w="283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4 участника</w:t>
            </w:r>
          </w:p>
        </w:tc>
        <w:tc>
          <w:tcPr>
            <w:tcW w:w="2655" w:type="dxa"/>
            <w:hideMark/>
          </w:tcPr>
          <w:p w:rsidR="00827DC1" w:rsidRPr="002B11CC" w:rsidRDefault="00827DC1" w:rsidP="004A563A">
            <w:pPr>
              <w:spacing w:before="100" w:beforeAutospacing="1" w:after="100" w:afterAutospacing="1"/>
              <w:cnfStyle w:val="000000010000"/>
              <w:rPr>
                <w:rFonts w:asciiTheme="majorHAnsi" w:eastAsia="Times New Roman" w:hAnsiTheme="majorHAnsi" w:cs="Times New Roman"/>
                <w:sz w:val="24"/>
                <w:szCs w:val="24"/>
                <w:lang w:eastAsia="ru-RU"/>
              </w:rPr>
            </w:pPr>
            <w:r w:rsidRPr="002B11CC">
              <w:rPr>
                <w:rFonts w:asciiTheme="majorHAnsi" w:eastAsia="Times New Roman" w:hAnsiTheme="majorHAnsi" w:cs="Times New Roman"/>
                <w:sz w:val="24"/>
                <w:szCs w:val="24"/>
                <w:lang w:eastAsia="ru-RU"/>
              </w:rPr>
              <w:t>Грамоты за участие</w:t>
            </w:r>
          </w:p>
        </w:tc>
      </w:tr>
    </w:tbl>
    <w:p w:rsidR="00827DC1" w:rsidRPr="007B56E3" w:rsidRDefault="00827DC1" w:rsidP="00827DC1">
      <w:pPr>
        <w:spacing w:before="100" w:beforeAutospacing="1" w:after="100" w:afterAutospacing="1" w:line="240" w:lineRule="auto"/>
        <w:jc w:val="center"/>
        <w:rPr>
          <w:rFonts w:asciiTheme="majorHAnsi" w:eastAsia="Times New Roman" w:hAnsiTheme="majorHAnsi" w:cs="Times New Roman"/>
          <w:b/>
          <w:bCs/>
          <w:sz w:val="32"/>
          <w:szCs w:val="32"/>
        </w:rPr>
      </w:pPr>
      <w:r w:rsidRPr="007B56E3">
        <w:rPr>
          <w:rFonts w:asciiTheme="majorHAnsi" w:eastAsia="Times New Roman" w:hAnsiTheme="majorHAnsi" w:cs="Times New Roman"/>
          <w:b/>
          <w:bCs/>
          <w:sz w:val="32"/>
          <w:szCs w:val="32"/>
        </w:rPr>
        <w:t>9. Условия, обеспечивающие безопасность образовательной среды</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Работа по созданию здоровых и безопасных услов</w:t>
      </w:r>
      <w:r>
        <w:rPr>
          <w:rFonts w:asciiTheme="majorHAnsi" w:eastAsia="Times New Roman" w:hAnsiTheme="majorHAnsi" w:cs="Times New Roman"/>
          <w:sz w:val="24"/>
          <w:szCs w:val="24"/>
        </w:rPr>
        <w:t xml:space="preserve">ий для работников и воспитанников </w:t>
      </w:r>
      <w:r w:rsidRPr="002B11CC">
        <w:rPr>
          <w:rFonts w:asciiTheme="majorHAnsi" w:eastAsia="Times New Roman" w:hAnsiTheme="majorHAnsi" w:cs="Times New Roman"/>
          <w:sz w:val="24"/>
          <w:szCs w:val="24"/>
        </w:rPr>
        <w:t>организована в ДОУ в соответствии с ФЗ «Об образовании в Российской Федерации», и другими нормативно-правовыми документами.</w:t>
      </w:r>
    </w:p>
    <w:p w:rsidR="00827DC1"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Администрация и педагоги ДОУ выполняют требования нормативных документов, необходимых для регулирования деятельности учреждения по вопросам о</w:t>
      </w:r>
      <w:r>
        <w:rPr>
          <w:rFonts w:asciiTheme="majorHAnsi" w:eastAsia="Times New Roman" w:hAnsiTheme="majorHAnsi" w:cs="Times New Roman"/>
          <w:sz w:val="24"/>
          <w:szCs w:val="24"/>
        </w:rPr>
        <w:t xml:space="preserve">храны труда. Ежегодно заведующей </w:t>
      </w:r>
      <w:r w:rsidRPr="002B11CC">
        <w:rPr>
          <w:rFonts w:asciiTheme="majorHAnsi" w:eastAsia="Times New Roman" w:hAnsiTheme="majorHAnsi" w:cs="Times New Roman"/>
          <w:sz w:val="24"/>
          <w:szCs w:val="24"/>
        </w:rPr>
        <w:t xml:space="preserve"> издаются приказы о возложении ответственности за создание нормативных условий во время образовательного процесса, за организацию безопасной работы. </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Имеется автоматическая пожарная сигнализация. Учреждение полностью у</w:t>
      </w:r>
      <w:r>
        <w:rPr>
          <w:rFonts w:asciiTheme="majorHAnsi" w:eastAsia="Times New Roman" w:hAnsiTheme="majorHAnsi" w:cs="Times New Roman"/>
          <w:sz w:val="24"/>
          <w:szCs w:val="24"/>
        </w:rPr>
        <w:t xml:space="preserve">комплектовано огнетушителями, </w:t>
      </w:r>
      <w:r w:rsidRPr="002B11CC">
        <w:rPr>
          <w:rFonts w:asciiTheme="majorHAnsi" w:eastAsia="Times New Roman" w:hAnsiTheme="majorHAnsi" w:cs="Times New Roman"/>
          <w:sz w:val="24"/>
          <w:szCs w:val="24"/>
        </w:rPr>
        <w:t xml:space="preserve"> которые соответствуют требованиям </w:t>
      </w:r>
      <w:proofErr w:type="spellStart"/>
      <w:r w:rsidRPr="002B11CC">
        <w:rPr>
          <w:rFonts w:asciiTheme="majorHAnsi" w:eastAsia="Times New Roman" w:hAnsiTheme="majorHAnsi" w:cs="Times New Roman"/>
          <w:sz w:val="24"/>
          <w:szCs w:val="24"/>
        </w:rPr>
        <w:t>Госпожнадзора</w:t>
      </w:r>
      <w:proofErr w:type="spellEnd"/>
      <w:r w:rsidRPr="002B11CC">
        <w:rPr>
          <w:rFonts w:asciiTheme="majorHAnsi" w:eastAsia="Times New Roman" w:hAnsiTheme="majorHAnsi" w:cs="Times New Roman"/>
          <w:sz w:val="24"/>
          <w:szCs w:val="24"/>
        </w:rPr>
        <w:t>. Учебная эвакуация обучающихся и работников проводится 2 раза в год.</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 xml:space="preserve">Санитарно-гигиеническое состояние отвечает требованиям </w:t>
      </w:r>
      <w:proofErr w:type="spellStart"/>
      <w:r w:rsidRPr="002B11CC">
        <w:rPr>
          <w:rFonts w:asciiTheme="majorHAnsi" w:eastAsia="Times New Roman" w:hAnsiTheme="majorHAnsi" w:cs="Times New Roman"/>
          <w:sz w:val="24"/>
          <w:szCs w:val="24"/>
        </w:rPr>
        <w:t>СанПиНа</w:t>
      </w:r>
      <w:proofErr w:type="spellEnd"/>
      <w:r w:rsidRPr="002B11CC">
        <w:rPr>
          <w:rFonts w:asciiTheme="majorHAnsi" w:eastAsia="Times New Roman" w:hAnsiTheme="majorHAnsi" w:cs="Times New Roman"/>
          <w:sz w:val="24"/>
          <w:szCs w:val="24"/>
        </w:rPr>
        <w:t>.</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За последние три года несчастных случаев в образовательном учреждении с работниками и обучающимися не зарегистрировано.</w:t>
      </w:r>
    </w:p>
    <w:p w:rsidR="00827DC1" w:rsidRPr="002B11CC" w:rsidRDefault="00827DC1" w:rsidP="00827DC1">
      <w:pPr>
        <w:spacing w:before="100" w:beforeAutospacing="1" w:after="100" w:afterAutospacing="1" w:line="240" w:lineRule="auto"/>
        <w:rPr>
          <w:rFonts w:asciiTheme="majorHAnsi" w:eastAsia="Times New Roman" w:hAnsiTheme="majorHAnsi" w:cs="Times New Roman"/>
          <w:sz w:val="24"/>
          <w:szCs w:val="24"/>
        </w:rPr>
      </w:pPr>
      <w:r w:rsidRPr="002B11CC">
        <w:rPr>
          <w:rFonts w:asciiTheme="majorHAnsi" w:eastAsia="Times New Roman" w:hAnsiTheme="majorHAnsi" w:cs="Times New Roman"/>
          <w:sz w:val="24"/>
          <w:szCs w:val="24"/>
        </w:rPr>
        <w:t>Одним из важнейших направлений деятельности образовательного учреждения сегодня является работа по сохранению и укреплению здоровья детей.</w:t>
      </w:r>
    </w:p>
    <w:p w:rsidR="00827DC1" w:rsidRPr="007B56E3" w:rsidRDefault="00827DC1" w:rsidP="00827DC1">
      <w:pPr>
        <w:spacing w:before="100" w:beforeAutospacing="1" w:after="100" w:afterAutospacing="1" w:line="240" w:lineRule="auto"/>
        <w:rPr>
          <w:rFonts w:asciiTheme="majorHAnsi" w:eastAsia="Times New Roman" w:hAnsiTheme="majorHAnsi" w:cs="Times New Roman"/>
          <w:b/>
          <w:sz w:val="28"/>
          <w:szCs w:val="28"/>
          <w:u w:val="single"/>
        </w:rPr>
      </w:pPr>
      <w:r w:rsidRPr="007B56E3">
        <w:rPr>
          <w:rFonts w:asciiTheme="majorHAnsi" w:eastAsia="Times New Roman" w:hAnsiTheme="majorHAnsi" w:cs="Times New Roman"/>
          <w:b/>
          <w:sz w:val="28"/>
          <w:szCs w:val="28"/>
          <w:u w:val="single"/>
        </w:rPr>
        <w:t>Вывод:</w:t>
      </w:r>
      <w:r>
        <w:rPr>
          <w:rFonts w:asciiTheme="majorHAnsi" w:eastAsia="Times New Roman" w:hAnsiTheme="majorHAnsi" w:cs="Times New Roman"/>
          <w:b/>
          <w:sz w:val="28"/>
          <w:szCs w:val="28"/>
          <w:u w:val="single"/>
        </w:rPr>
        <w:t xml:space="preserve"> </w:t>
      </w:r>
      <w:r w:rsidRPr="002B11CC">
        <w:rPr>
          <w:rFonts w:asciiTheme="majorHAnsi" w:eastAsia="Times New Roman" w:hAnsiTheme="majorHAnsi" w:cs="Times New Roman"/>
          <w:sz w:val="24"/>
          <w:szCs w:val="24"/>
        </w:rPr>
        <w:t>Условия, обеспечивающие безопасность образовательной среды, соответствуют требованиям нормативных документов.</w:t>
      </w:r>
    </w:p>
    <w:p w:rsidR="005473BB" w:rsidRPr="006F334E" w:rsidRDefault="005473BB" w:rsidP="005473BB">
      <w:pPr>
        <w:jc w:val="both"/>
        <w:rPr>
          <w:rFonts w:ascii="Times New Roman" w:hAnsi="Times New Roman" w:cs="Times New Roman"/>
          <w:color w:val="0D0D0D"/>
          <w:sz w:val="24"/>
          <w:szCs w:val="24"/>
        </w:rPr>
      </w:pPr>
    </w:p>
    <w:p w:rsidR="005473BB" w:rsidRPr="006F334E" w:rsidRDefault="005473BB" w:rsidP="005473BB">
      <w:pPr>
        <w:jc w:val="both"/>
        <w:rPr>
          <w:rFonts w:ascii="Times New Roman" w:hAnsi="Times New Roman" w:cs="Times New Roman"/>
          <w:color w:val="0D0D0D"/>
          <w:sz w:val="24"/>
          <w:szCs w:val="24"/>
        </w:rPr>
      </w:pPr>
    </w:p>
    <w:p w:rsidR="005473BB" w:rsidRPr="006F334E" w:rsidRDefault="005473BB" w:rsidP="005473BB">
      <w:pPr>
        <w:jc w:val="both"/>
        <w:rPr>
          <w:rFonts w:ascii="Times New Roman" w:hAnsi="Times New Roman" w:cs="Times New Roman"/>
          <w:color w:val="0D0D0D"/>
          <w:sz w:val="24"/>
          <w:szCs w:val="24"/>
        </w:rPr>
      </w:pPr>
    </w:p>
    <w:p w:rsidR="005473BB" w:rsidRPr="006F334E" w:rsidRDefault="005473BB" w:rsidP="005473BB">
      <w:pPr>
        <w:jc w:val="both"/>
        <w:rPr>
          <w:rFonts w:ascii="Times New Roman" w:hAnsi="Times New Roman" w:cs="Times New Roman"/>
          <w:color w:val="0D0D0D"/>
          <w:sz w:val="24"/>
          <w:szCs w:val="24"/>
        </w:rPr>
      </w:pPr>
    </w:p>
    <w:p w:rsidR="005473BB" w:rsidRPr="006F334E" w:rsidRDefault="005473BB" w:rsidP="005473BB">
      <w:pPr>
        <w:jc w:val="both"/>
        <w:rPr>
          <w:rFonts w:ascii="Times New Roman" w:hAnsi="Times New Roman" w:cs="Times New Roman"/>
          <w:color w:val="0D0D0D"/>
          <w:sz w:val="24"/>
          <w:szCs w:val="24"/>
        </w:rPr>
      </w:pPr>
    </w:p>
    <w:p w:rsidR="005473BB" w:rsidRPr="006F334E" w:rsidRDefault="005473BB" w:rsidP="005473BB">
      <w:pPr>
        <w:jc w:val="both"/>
        <w:rPr>
          <w:rFonts w:ascii="Times New Roman" w:hAnsi="Times New Roman" w:cs="Times New Roman"/>
          <w:color w:val="0D0D0D"/>
          <w:sz w:val="24"/>
          <w:szCs w:val="24"/>
        </w:rPr>
      </w:pPr>
    </w:p>
    <w:p w:rsidR="005473BB" w:rsidRPr="006F334E" w:rsidRDefault="005473BB" w:rsidP="005473BB">
      <w:pPr>
        <w:jc w:val="both"/>
        <w:rPr>
          <w:rFonts w:ascii="Times New Roman" w:hAnsi="Times New Roman" w:cs="Times New Roman"/>
          <w:color w:val="0D0D0D"/>
          <w:sz w:val="24"/>
          <w:szCs w:val="24"/>
        </w:rPr>
      </w:pPr>
    </w:p>
    <w:p w:rsidR="005473BB" w:rsidRPr="006F334E" w:rsidRDefault="005473BB" w:rsidP="005473BB">
      <w:pPr>
        <w:jc w:val="both"/>
        <w:rPr>
          <w:rFonts w:ascii="Times New Roman" w:hAnsi="Times New Roman" w:cs="Times New Roman"/>
          <w:color w:val="0D0D0D"/>
          <w:sz w:val="24"/>
          <w:szCs w:val="24"/>
        </w:rPr>
      </w:pPr>
    </w:p>
    <w:p w:rsidR="005473BB" w:rsidRPr="006F334E" w:rsidRDefault="005473BB" w:rsidP="005473BB">
      <w:pPr>
        <w:jc w:val="both"/>
        <w:rPr>
          <w:rFonts w:ascii="Times New Roman" w:hAnsi="Times New Roman" w:cs="Times New Roman"/>
          <w:color w:val="0D0D0D"/>
          <w:sz w:val="24"/>
          <w:szCs w:val="24"/>
        </w:rPr>
      </w:pPr>
    </w:p>
    <w:p w:rsidR="006F334E" w:rsidRPr="006F334E" w:rsidRDefault="006F334E" w:rsidP="006F334E">
      <w:pPr>
        <w:pStyle w:val="a6"/>
        <w:ind w:firstLine="720"/>
        <w:jc w:val="both"/>
        <w:rPr>
          <w:color w:val="0D0D0D"/>
          <w:sz w:val="24"/>
          <w:szCs w:val="24"/>
        </w:rPr>
      </w:pPr>
    </w:p>
    <w:sectPr w:rsidR="006F334E" w:rsidRPr="006F334E" w:rsidSect="005473BB">
      <w:pgSz w:w="11906" w:h="16838"/>
      <w:pgMar w:top="567" w:right="707" w:bottom="851" w:left="1701" w:header="153"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9F6" w:rsidRDefault="002069F6" w:rsidP="002125B9">
      <w:pPr>
        <w:spacing w:after="0" w:line="240" w:lineRule="auto"/>
      </w:pPr>
      <w:r>
        <w:separator/>
      </w:r>
    </w:p>
  </w:endnote>
  <w:endnote w:type="continuationSeparator" w:id="0">
    <w:p w:rsidR="002069F6" w:rsidRDefault="002069F6" w:rsidP="00212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lackadder ITC">
    <w:altName w:val="Courier New"/>
    <w:panose1 w:val="04020505051007020D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9F6" w:rsidRDefault="002069F6" w:rsidP="002125B9">
      <w:pPr>
        <w:spacing w:after="0" w:line="240" w:lineRule="auto"/>
      </w:pPr>
      <w:r>
        <w:separator/>
      </w:r>
    </w:p>
  </w:footnote>
  <w:footnote w:type="continuationSeparator" w:id="0">
    <w:p w:rsidR="002069F6" w:rsidRDefault="002069F6" w:rsidP="00212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nsid w:val="013D3386"/>
    <w:multiLevelType w:val="hybridMultilevel"/>
    <w:tmpl w:val="E710D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4733C"/>
    <w:multiLevelType w:val="multilevel"/>
    <w:tmpl w:val="5F6C24A6"/>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A35BDC"/>
    <w:multiLevelType w:val="hybridMultilevel"/>
    <w:tmpl w:val="A550664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73B2465"/>
    <w:multiLevelType w:val="hybridMultilevel"/>
    <w:tmpl w:val="D29423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515F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8B526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887217F"/>
    <w:multiLevelType w:val="multilevel"/>
    <w:tmpl w:val="A9F0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82CF1"/>
    <w:multiLevelType w:val="hybridMultilevel"/>
    <w:tmpl w:val="B9325AF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5D4C87"/>
    <w:multiLevelType w:val="hybridMultilevel"/>
    <w:tmpl w:val="28D49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12"/>
    <w:multiLevelType w:val="hybridMultilevel"/>
    <w:tmpl w:val="22463AB8"/>
    <w:lvl w:ilvl="0" w:tplc="0419000F">
      <w:start w:val="1"/>
      <w:numFmt w:val="decimal"/>
      <w:lvlText w:val="%1."/>
      <w:lvlJc w:val="left"/>
      <w:pPr>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26412"/>
    <w:multiLevelType w:val="hybridMultilevel"/>
    <w:tmpl w:val="C36ED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B3908"/>
    <w:multiLevelType w:val="hybridMultilevel"/>
    <w:tmpl w:val="5A3E8562"/>
    <w:lvl w:ilvl="0" w:tplc="DCA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8612F"/>
    <w:multiLevelType w:val="hybridMultilevel"/>
    <w:tmpl w:val="E328F2B6"/>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841179"/>
    <w:multiLevelType w:val="hybridMultilevel"/>
    <w:tmpl w:val="E57C784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0C14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F080357"/>
    <w:multiLevelType w:val="multilevel"/>
    <w:tmpl w:val="AD24D924"/>
    <w:lvl w:ilvl="0">
      <w:start w:val="2"/>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C96A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415A60"/>
    <w:multiLevelType w:val="hybridMultilevel"/>
    <w:tmpl w:val="A5A68124"/>
    <w:lvl w:ilvl="0" w:tplc="DCA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9D6489"/>
    <w:multiLevelType w:val="hybridMultilevel"/>
    <w:tmpl w:val="405ECF26"/>
    <w:lvl w:ilvl="0" w:tplc="04190007">
      <w:start w:val="1"/>
      <w:numFmt w:val="bullet"/>
      <w:lvlText w:val=""/>
      <w:lvlPicBulletId w:val="0"/>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687527"/>
    <w:multiLevelType w:val="hybridMultilevel"/>
    <w:tmpl w:val="76121F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2D69D3"/>
    <w:multiLevelType w:val="multilevel"/>
    <w:tmpl w:val="617083FC"/>
    <w:lvl w:ilvl="0">
      <w:start w:val="2"/>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74E59B6"/>
    <w:multiLevelType w:val="multilevel"/>
    <w:tmpl w:val="CD28FF04"/>
    <w:lvl w:ilvl="0">
      <w:start w:val="1"/>
      <w:numFmt w:val="bullet"/>
      <w:lvlText w:val=""/>
      <w:lvlPicBulletId w:val="0"/>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C3D332D"/>
    <w:multiLevelType w:val="hybridMultilevel"/>
    <w:tmpl w:val="1AE666D6"/>
    <w:lvl w:ilvl="0" w:tplc="04190007">
      <w:start w:val="1"/>
      <w:numFmt w:val="bullet"/>
      <w:lvlText w:val=""/>
      <w:lvlPicBulletId w:val="0"/>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2877FA"/>
    <w:multiLevelType w:val="hybridMultilevel"/>
    <w:tmpl w:val="14F8C0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D7300"/>
    <w:multiLevelType w:val="hybridMultilevel"/>
    <w:tmpl w:val="4D5419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4462B1"/>
    <w:multiLevelType w:val="multilevel"/>
    <w:tmpl w:val="EC6A2D84"/>
    <w:lvl w:ilvl="0">
      <w:start w:val="1"/>
      <w:numFmt w:val="decimal"/>
      <w:lvlText w:val="%1)"/>
      <w:lvlJc w:val="left"/>
      <w:pPr>
        <w:tabs>
          <w:tab w:val="num" w:pos="720"/>
        </w:tabs>
        <w:ind w:left="720" w:hanging="360"/>
      </w:pPr>
    </w:lvl>
    <w:lvl w:ilvl="1">
      <w:start w:val="1"/>
      <w:numFmt w:val="decimal"/>
      <w:lvlText w:val="%2."/>
      <w:lvlJc w:val="left"/>
      <w:pPr>
        <w:tabs>
          <w:tab w:val="num" w:pos="2490"/>
        </w:tabs>
        <w:ind w:left="2490" w:hanging="14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01549B"/>
    <w:multiLevelType w:val="hybridMultilevel"/>
    <w:tmpl w:val="01928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0EB0A5E"/>
    <w:multiLevelType w:val="hybridMultilevel"/>
    <w:tmpl w:val="FF6A426C"/>
    <w:lvl w:ilvl="0" w:tplc="D18A2384">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607AC9"/>
    <w:multiLevelType w:val="hybridMultilevel"/>
    <w:tmpl w:val="753E52E6"/>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360921"/>
    <w:multiLevelType w:val="hybridMultilevel"/>
    <w:tmpl w:val="B7C8F6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81133A"/>
    <w:multiLevelType w:val="multilevel"/>
    <w:tmpl w:val="9162C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6B64A6A"/>
    <w:multiLevelType w:val="hybridMultilevel"/>
    <w:tmpl w:val="2A92ABB8"/>
    <w:lvl w:ilvl="0" w:tplc="04190007">
      <w:start w:val="1"/>
      <w:numFmt w:val="bullet"/>
      <w:lvlText w:val=""/>
      <w:lvlPicBulletId w:val="0"/>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B92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FE40225"/>
    <w:multiLevelType w:val="hybridMultilevel"/>
    <w:tmpl w:val="F8B4A8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A07255"/>
    <w:multiLevelType w:val="multilevel"/>
    <w:tmpl w:val="F5AC7C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38948A0"/>
    <w:multiLevelType w:val="hybridMultilevel"/>
    <w:tmpl w:val="771A90E2"/>
    <w:lvl w:ilvl="0" w:tplc="A79811D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59D0AED"/>
    <w:multiLevelType w:val="hybridMultilevel"/>
    <w:tmpl w:val="8F3EAABE"/>
    <w:lvl w:ilvl="0" w:tplc="2D743F92">
      <w:start w:val="1"/>
      <w:numFmt w:val="bullet"/>
      <w:lvlText w:val=""/>
      <w:lvlJc w:val="left"/>
      <w:pPr>
        <w:tabs>
          <w:tab w:val="num" w:pos="306"/>
        </w:tabs>
        <w:ind w:left="306" w:hanging="360"/>
      </w:pPr>
      <w:rPr>
        <w:rFonts w:ascii="Wingdings" w:hAnsi="Wingdings"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37">
    <w:nsid w:val="665E60BA"/>
    <w:multiLevelType w:val="hybridMultilevel"/>
    <w:tmpl w:val="9DA09D9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D163DC4"/>
    <w:multiLevelType w:val="multilevel"/>
    <w:tmpl w:val="915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013BAE"/>
    <w:multiLevelType w:val="hybridMultilevel"/>
    <w:tmpl w:val="59A230E8"/>
    <w:lvl w:ilvl="0" w:tplc="2D743F92">
      <w:start w:val="1"/>
      <w:numFmt w:val="bullet"/>
      <w:lvlText w:val=""/>
      <w:lvlJc w:val="left"/>
      <w:pPr>
        <w:tabs>
          <w:tab w:val="num" w:pos="459"/>
        </w:tabs>
        <w:ind w:left="459" w:hanging="360"/>
      </w:pPr>
      <w:rPr>
        <w:rFonts w:ascii="Wingdings" w:hAnsi="Wingdings" w:hint="default"/>
      </w:rPr>
    </w:lvl>
    <w:lvl w:ilvl="1" w:tplc="04190003" w:tentative="1">
      <w:start w:val="1"/>
      <w:numFmt w:val="bullet"/>
      <w:lvlText w:val="o"/>
      <w:lvlJc w:val="left"/>
      <w:pPr>
        <w:tabs>
          <w:tab w:val="num" w:pos="1746"/>
        </w:tabs>
        <w:ind w:left="1746" w:hanging="360"/>
      </w:pPr>
      <w:rPr>
        <w:rFonts w:ascii="Courier New" w:hAnsi="Courier New" w:cs="Courier New" w:hint="default"/>
      </w:rPr>
    </w:lvl>
    <w:lvl w:ilvl="2" w:tplc="04190005" w:tentative="1">
      <w:start w:val="1"/>
      <w:numFmt w:val="bullet"/>
      <w:lvlText w:val=""/>
      <w:lvlJc w:val="left"/>
      <w:pPr>
        <w:tabs>
          <w:tab w:val="num" w:pos="2466"/>
        </w:tabs>
        <w:ind w:left="2466" w:hanging="360"/>
      </w:pPr>
      <w:rPr>
        <w:rFonts w:ascii="Wingdings" w:hAnsi="Wingdings" w:hint="default"/>
      </w:rPr>
    </w:lvl>
    <w:lvl w:ilvl="3" w:tplc="04190001" w:tentative="1">
      <w:start w:val="1"/>
      <w:numFmt w:val="bullet"/>
      <w:lvlText w:val=""/>
      <w:lvlJc w:val="left"/>
      <w:pPr>
        <w:tabs>
          <w:tab w:val="num" w:pos="3186"/>
        </w:tabs>
        <w:ind w:left="3186" w:hanging="360"/>
      </w:pPr>
      <w:rPr>
        <w:rFonts w:ascii="Symbol" w:hAnsi="Symbol" w:hint="default"/>
      </w:rPr>
    </w:lvl>
    <w:lvl w:ilvl="4" w:tplc="04190003" w:tentative="1">
      <w:start w:val="1"/>
      <w:numFmt w:val="bullet"/>
      <w:lvlText w:val="o"/>
      <w:lvlJc w:val="left"/>
      <w:pPr>
        <w:tabs>
          <w:tab w:val="num" w:pos="3906"/>
        </w:tabs>
        <w:ind w:left="3906" w:hanging="360"/>
      </w:pPr>
      <w:rPr>
        <w:rFonts w:ascii="Courier New" w:hAnsi="Courier New" w:cs="Courier New" w:hint="default"/>
      </w:rPr>
    </w:lvl>
    <w:lvl w:ilvl="5" w:tplc="04190005" w:tentative="1">
      <w:start w:val="1"/>
      <w:numFmt w:val="bullet"/>
      <w:lvlText w:val=""/>
      <w:lvlJc w:val="left"/>
      <w:pPr>
        <w:tabs>
          <w:tab w:val="num" w:pos="4626"/>
        </w:tabs>
        <w:ind w:left="4626" w:hanging="360"/>
      </w:pPr>
      <w:rPr>
        <w:rFonts w:ascii="Wingdings" w:hAnsi="Wingdings" w:hint="default"/>
      </w:rPr>
    </w:lvl>
    <w:lvl w:ilvl="6" w:tplc="04190001" w:tentative="1">
      <w:start w:val="1"/>
      <w:numFmt w:val="bullet"/>
      <w:lvlText w:val=""/>
      <w:lvlJc w:val="left"/>
      <w:pPr>
        <w:tabs>
          <w:tab w:val="num" w:pos="5346"/>
        </w:tabs>
        <w:ind w:left="5346" w:hanging="360"/>
      </w:pPr>
      <w:rPr>
        <w:rFonts w:ascii="Symbol" w:hAnsi="Symbol" w:hint="default"/>
      </w:rPr>
    </w:lvl>
    <w:lvl w:ilvl="7" w:tplc="04190003" w:tentative="1">
      <w:start w:val="1"/>
      <w:numFmt w:val="bullet"/>
      <w:lvlText w:val="o"/>
      <w:lvlJc w:val="left"/>
      <w:pPr>
        <w:tabs>
          <w:tab w:val="num" w:pos="6066"/>
        </w:tabs>
        <w:ind w:left="6066" w:hanging="360"/>
      </w:pPr>
      <w:rPr>
        <w:rFonts w:ascii="Courier New" w:hAnsi="Courier New" w:cs="Courier New" w:hint="default"/>
      </w:rPr>
    </w:lvl>
    <w:lvl w:ilvl="8" w:tplc="04190005" w:tentative="1">
      <w:start w:val="1"/>
      <w:numFmt w:val="bullet"/>
      <w:lvlText w:val=""/>
      <w:lvlJc w:val="left"/>
      <w:pPr>
        <w:tabs>
          <w:tab w:val="num" w:pos="6786"/>
        </w:tabs>
        <w:ind w:left="6786" w:hanging="360"/>
      </w:pPr>
      <w:rPr>
        <w:rFonts w:ascii="Wingdings" w:hAnsi="Wingdings" w:hint="default"/>
      </w:rPr>
    </w:lvl>
  </w:abstractNum>
  <w:abstractNum w:abstractNumId="40">
    <w:nsid w:val="7B070591"/>
    <w:multiLevelType w:val="hybridMultilevel"/>
    <w:tmpl w:val="822AFB4E"/>
    <w:lvl w:ilvl="0" w:tplc="DCA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FD6453"/>
    <w:multiLevelType w:val="hybridMultilevel"/>
    <w:tmpl w:val="166210A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1227D2"/>
    <w:multiLevelType w:val="hybridMultilevel"/>
    <w:tmpl w:val="7A20BC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B515FD"/>
    <w:multiLevelType w:val="hybridMultilevel"/>
    <w:tmpl w:val="6680C132"/>
    <w:lvl w:ilvl="0" w:tplc="2D743F92">
      <w:start w:val="1"/>
      <w:numFmt w:val="bullet"/>
      <w:lvlText w:val=""/>
      <w:lvlJc w:val="left"/>
      <w:pPr>
        <w:tabs>
          <w:tab w:val="num" w:pos="948"/>
        </w:tabs>
        <w:ind w:left="948"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2"/>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14"/>
  </w:num>
  <w:num w:numId="27">
    <w:abstractNumId w:val="2"/>
  </w:num>
  <w:num w:numId="28">
    <w:abstractNumId w:val="36"/>
  </w:num>
  <w:num w:numId="29">
    <w:abstractNumId w:val="39"/>
  </w:num>
  <w:num w:numId="30">
    <w:abstractNumId w:val="43"/>
  </w:num>
  <w:num w:numId="31">
    <w:abstractNumId w:val="29"/>
  </w:num>
  <w:num w:numId="32">
    <w:abstractNumId w:val="26"/>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42"/>
  </w:num>
  <w:num w:numId="37">
    <w:abstractNumId w:val="40"/>
  </w:num>
  <w:num w:numId="38">
    <w:abstractNumId w:val="11"/>
  </w:num>
  <w:num w:numId="39">
    <w:abstractNumId w:val="17"/>
  </w:num>
  <w:num w:numId="40">
    <w:abstractNumId w:val="23"/>
  </w:num>
  <w:num w:numId="41">
    <w:abstractNumId w:val="24"/>
  </w:num>
  <w:num w:numId="42">
    <w:abstractNumId w:val="27"/>
  </w:num>
  <w:num w:numId="43">
    <w:abstractNumId w:val="0"/>
  </w:num>
  <w:num w:numId="44">
    <w:abstractNumId w:val="18"/>
  </w:num>
  <w:num w:numId="45">
    <w:abstractNumId w:val="7"/>
  </w:num>
  <w:num w:numId="46">
    <w:abstractNumId w:val="8"/>
  </w:num>
  <w:num w:numId="47">
    <w:abstractNumId w:val="6"/>
  </w:num>
  <w:num w:numId="48">
    <w:abstractNumId w:val="38"/>
  </w:num>
  <w:num w:numId="49">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D59F3"/>
    <w:rsid w:val="00002065"/>
    <w:rsid w:val="000150A8"/>
    <w:rsid w:val="00045FD6"/>
    <w:rsid w:val="00061DB9"/>
    <w:rsid w:val="000A49FC"/>
    <w:rsid w:val="000E3AB6"/>
    <w:rsid w:val="000E6DA8"/>
    <w:rsid w:val="00115F54"/>
    <w:rsid w:val="002069F6"/>
    <w:rsid w:val="002125B9"/>
    <w:rsid w:val="00231E31"/>
    <w:rsid w:val="002A49A2"/>
    <w:rsid w:val="002D59F3"/>
    <w:rsid w:val="00303BD2"/>
    <w:rsid w:val="00342993"/>
    <w:rsid w:val="003704D8"/>
    <w:rsid w:val="003A0200"/>
    <w:rsid w:val="003B68D9"/>
    <w:rsid w:val="005219AD"/>
    <w:rsid w:val="005473BB"/>
    <w:rsid w:val="00633995"/>
    <w:rsid w:val="006344D2"/>
    <w:rsid w:val="006A08B4"/>
    <w:rsid w:val="006F334E"/>
    <w:rsid w:val="007256A0"/>
    <w:rsid w:val="0074390D"/>
    <w:rsid w:val="00762A26"/>
    <w:rsid w:val="007958A0"/>
    <w:rsid w:val="00827C86"/>
    <w:rsid w:val="00827DC1"/>
    <w:rsid w:val="008D56E9"/>
    <w:rsid w:val="00916977"/>
    <w:rsid w:val="00970216"/>
    <w:rsid w:val="00991BA5"/>
    <w:rsid w:val="009D17E8"/>
    <w:rsid w:val="009D266E"/>
    <w:rsid w:val="009F58DB"/>
    <w:rsid w:val="00A3385B"/>
    <w:rsid w:val="00A55E7D"/>
    <w:rsid w:val="00AF7BE9"/>
    <w:rsid w:val="00B90EDC"/>
    <w:rsid w:val="00C07590"/>
    <w:rsid w:val="00C72324"/>
    <w:rsid w:val="00C83078"/>
    <w:rsid w:val="00CA10A4"/>
    <w:rsid w:val="00CD6735"/>
    <w:rsid w:val="00D63F7C"/>
    <w:rsid w:val="00D85A52"/>
    <w:rsid w:val="00DE0F85"/>
    <w:rsid w:val="00E34E1B"/>
    <w:rsid w:val="00EB66DF"/>
    <w:rsid w:val="00FA1871"/>
    <w:rsid w:val="00FF6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46"/>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78"/>
  </w:style>
  <w:style w:type="paragraph" w:styleId="1">
    <w:name w:val="heading 1"/>
    <w:basedOn w:val="a"/>
    <w:next w:val="a"/>
    <w:link w:val="10"/>
    <w:qFormat/>
    <w:rsid w:val="006F3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334E"/>
    <w:pPr>
      <w:keepNext/>
      <w:spacing w:after="0" w:line="240" w:lineRule="auto"/>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6F334E"/>
    <w:pPr>
      <w:keepNext/>
      <w:spacing w:after="0" w:line="240" w:lineRule="auto"/>
      <w:ind w:left="113" w:right="113"/>
      <w:jc w:val="center"/>
      <w:outlineLvl w:val="2"/>
    </w:pPr>
    <w:rPr>
      <w:rFonts w:ascii="Times New Roman" w:eastAsia="Times New Roman" w:hAnsi="Times New Roman" w:cs="Times New Roman"/>
      <w:sz w:val="28"/>
      <w:szCs w:val="20"/>
    </w:rPr>
  </w:style>
  <w:style w:type="paragraph" w:styleId="4">
    <w:name w:val="heading 4"/>
    <w:basedOn w:val="a"/>
    <w:next w:val="a"/>
    <w:link w:val="40"/>
    <w:unhideWhenUsed/>
    <w:qFormat/>
    <w:rsid w:val="002D59F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6F334E"/>
    <w:pPr>
      <w:keepNext/>
      <w:snapToGrid w:val="0"/>
      <w:spacing w:after="0" w:line="240" w:lineRule="auto"/>
      <w:ind w:left="113" w:right="113"/>
      <w:outlineLvl w:val="4"/>
    </w:pPr>
    <w:rPr>
      <w:rFonts w:ascii="Times New Roman" w:eastAsia="Times New Roman" w:hAnsi="Times New Roman" w:cs="Times New Roman"/>
      <w:color w:val="000000"/>
      <w:sz w:val="28"/>
      <w:szCs w:val="20"/>
    </w:rPr>
  </w:style>
  <w:style w:type="paragraph" w:styleId="6">
    <w:name w:val="heading 6"/>
    <w:basedOn w:val="a"/>
    <w:next w:val="a"/>
    <w:link w:val="60"/>
    <w:qFormat/>
    <w:rsid w:val="006F334E"/>
    <w:pPr>
      <w:keepNext/>
      <w:spacing w:after="0" w:line="240" w:lineRule="auto"/>
      <w:outlineLvl w:val="5"/>
    </w:pPr>
    <w:rPr>
      <w:rFonts w:ascii="Times New Roman" w:eastAsia="Times New Roman" w:hAnsi="Times New Roman" w:cs="Times New Roman"/>
      <w:b/>
      <w:i/>
      <w:sz w:val="24"/>
      <w:szCs w:val="20"/>
      <w:u w:val="single"/>
    </w:rPr>
  </w:style>
  <w:style w:type="paragraph" w:styleId="7">
    <w:name w:val="heading 7"/>
    <w:basedOn w:val="a"/>
    <w:next w:val="a"/>
    <w:link w:val="70"/>
    <w:qFormat/>
    <w:rsid w:val="006F334E"/>
    <w:pPr>
      <w:keepNext/>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unhideWhenUsed/>
    <w:qFormat/>
    <w:rsid w:val="002D59F3"/>
    <w:pPr>
      <w:keepNext/>
      <w:spacing w:after="0" w:line="240" w:lineRule="auto"/>
      <w:jc w:val="center"/>
      <w:outlineLvl w:val="7"/>
    </w:pPr>
    <w:rPr>
      <w:rFonts w:ascii="Times New Roman" w:eastAsia="Times New Roman" w:hAnsi="Times New Roman" w:cs="Times New Roman"/>
      <w:b/>
      <w:sz w:val="28"/>
      <w:szCs w:val="20"/>
    </w:rPr>
  </w:style>
  <w:style w:type="paragraph" w:styleId="9">
    <w:name w:val="heading 9"/>
    <w:basedOn w:val="a"/>
    <w:next w:val="a"/>
    <w:link w:val="90"/>
    <w:unhideWhenUsed/>
    <w:qFormat/>
    <w:rsid w:val="002D59F3"/>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3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F334E"/>
    <w:rPr>
      <w:rFonts w:ascii="Times New Roman" w:eastAsia="Times New Roman" w:hAnsi="Times New Roman" w:cs="Times New Roman"/>
      <w:b/>
      <w:sz w:val="28"/>
      <w:szCs w:val="20"/>
    </w:rPr>
  </w:style>
  <w:style w:type="character" w:customStyle="1" w:styleId="30">
    <w:name w:val="Заголовок 3 Знак"/>
    <w:basedOn w:val="a0"/>
    <w:link w:val="3"/>
    <w:rsid w:val="006F334E"/>
    <w:rPr>
      <w:rFonts w:ascii="Times New Roman" w:eastAsia="Times New Roman" w:hAnsi="Times New Roman" w:cs="Times New Roman"/>
      <w:sz w:val="28"/>
      <w:szCs w:val="20"/>
    </w:rPr>
  </w:style>
  <w:style w:type="character" w:customStyle="1" w:styleId="40">
    <w:name w:val="Заголовок 4 Знак"/>
    <w:basedOn w:val="a0"/>
    <w:link w:val="4"/>
    <w:rsid w:val="002D59F3"/>
    <w:rPr>
      <w:rFonts w:ascii="Calibri" w:eastAsia="Times New Roman" w:hAnsi="Calibri" w:cs="Times New Roman"/>
      <w:b/>
      <w:bCs/>
      <w:sz w:val="28"/>
      <w:szCs w:val="28"/>
    </w:rPr>
  </w:style>
  <w:style w:type="character" w:customStyle="1" w:styleId="50">
    <w:name w:val="Заголовок 5 Знак"/>
    <w:basedOn w:val="a0"/>
    <w:link w:val="5"/>
    <w:rsid w:val="006F334E"/>
    <w:rPr>
      <w:rFonts w:ascii="Times New Roman" w:eastAsia="Times New Roman" w:hAnsi="Times New Roman" w:cs="Times New Roman"/>
      <w:color w:val="000000"/>
      <w:sz w:val="28"/>
      <w:szCs w:val="20"/>
    </w:rPr>
  </w:style>
  <w:style w:type="character" w:customStyle="1" w:styleId="60">
    <w:name w:val="Заголовок 6 Знак"/>
    <w:basedOn w:val="a0"/>
    <w:link w:val="6"/>
    <w:rsid w:val="006F334E"/>
    <w:rPr>
      <w:rFonts w:ascii="Times New Roman" w:eastAsia="Times New Roman" w:hAnsi="Times New Roman" w:cs="Times New Roman"/>
      <w:b/>
      <w:i/>
      <w:sz w:val="24"/>
      <w:szCs w:val="20"/>
      <w:u w:val="single"/>
    </w:rPr>
  </w:style>
  <w:style w:type="character" w:customStyle="1" w:styleId="70">
    <w:name w:val="Заголовок 7 Знак"/>
    <w:basedOn w:val="a0"/>
    <w:link w:val="7"/>
    <w:rsid w:val="006F334E"/>
    <w:rPr>
      <w:rFonts w:ascii="Times New Roman" w:eastAsia="Times New Roman" w:hAnsi="Times New Roman" w:cs="Times New Roman"/>
      <w:sz w:val="28"/>
      <w:szCs w:val="20"/>
    </w:rPr>
  </w:style>
  <w:style w:type="character" w:customStyle="1" w:styleId="80">
    <w:name w:val="Заголовок 8 Знак"/>
    <w:basedOn w:val="a0"/>
    <w:link w:val="8"/>
    <w:rsid w:val="002D59F3"/>
    <w:rPr>
      <w:rFonts w:ascii="Times New Roman" w:eastAsia="Times New Roman" w:hAnsi="Times New Roman" w:cs="Times New Roman"/>
      <w:b/>
      <w:sz w:val="28"/>
      <w:szCs w:val="20"/>
    </w:rPr>
  </w:style>
  <w:style w:type="character" w:customStyle="1" w:styleId="90">
    <w:name w:val="Заголовок 9 Знак"/>
    <w:basedOn w:val="a0"/>
    <w:link w:val="9"/>
    <w:rsid w:val="002D59F3"/>
    <w:rPr>
      <w:rFonts w:ascii="Cambria" w:eastAsia="Times New Roman" w:hAnsi="Cambria" w:cs="Times New Roman"/>
    </w:rPr>
  </w:style>
  <w:style w:type="paragraph" w:styleId="a3">
    <w:name w:val="Normal (Web)"/>
    <w:basedOn w:val="a"/>
    <w:uiPriority w:val="99"/>
    <w:unhideWhenUsed/>
    <w:rsid w:val="002D59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2D59F3"/>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2D59F3"/>
    <w:rPr>
      <w:rFonts w:ascii="Times New Roman" w:eastAsia="Times New Roman" w:hAnsi="Times New Roman" w:cs="Times New Roman"/>
      <w:sz w:val="28"/>
      <w:szCs w:val="20"/>
    </w:rPr>
  </w:style>
  <w:style w:type="paragraph" w:styleId="a6">
    <w:name w:val="Body Text Indent"/>
    <w:basedOn w:val="a"/>
    <w:link w:val="a7"/>
    <w:unhideWhenUsed/>
    <w:rsid w:val="002D59F3"/>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2D59F3"/>
    <w:rPr>
      <w:rFonts w:ascii="Times New Roman" w:eastAsia="Times New Roman" w:hAnsi="Times New Roman" w:cs="Times New Roman"/>
      <w:sz w:val="20"/>
      <w:szCs w:val="20"/>
    </w:rPr>
  </w:style>
  <w:style w:type="paragraph" w:styleId="21">
    <w:name w:val="Body Text Indent 2"/>
    <w:basedOn w:val="a"/>
    <w:link w:val="22"/>
    <w:unhideWhenUsed/>
    <w:rsid w:val="002D59F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2D59F3"/>
    <w:rPr>
      <w:rFonts w:ascii="Times New Roman" w:eastAsia="Times New Roman" w:hAnsi="Times New Roman" w:cs="Times New Roman"/>
      <w:sz w:val="20"/>
      <w:szCs w:val="20"/>
    </w:rPr>
  </w:style>
  <w:style w:type="paragraph" w:styleId="31">
    <w:name w:val="Body Text Indent 3"/>
    <w:basedOn w:val="a"/>
    <w:link w:val="32"/>
    <w:unhideWhenUsed/>
    <w:rsid w:val="002D59F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D59F3"/>
    <w:rPr>
      <w:rFonts w:ascii="Times New Roman" w:eastAsia="Times New Roman" w:hAnsi="Times New Roman" w:cs="Times New Roman"/>
      <w:sz w:val="16"/>
      <w:szCs w:val="16"/>
    </w:rPr>
  </w:style>
  <w:style w:type="paragraph" w:styleId="a8">
    <w:name w:val="List Paragraph"/>
    <w:basedOn w:val="a"/>
    <w:uiPriority w:val="34"/>
    <w:qFormat/>
    <w:rsid w:val="002D59F3"/>
    <w:pPr>
      <w:ind w:left="720"/>
      <w:contextualSpacing/>
    </w:pPr>
    <w:rPr>
      <w:rFonts w:ascii="Calibri" w:eastAsia="Calibri" w:hAnsi="Calibri" w:cs="Times New Roman"/>
      <w:lang w:eastAsia="en-US"/>
    </w:rPr>
  </w:style>
  <w:style w:type="character" w:styleId="a9">
    <w:name w:val="Strong"/>
    <w:basedOn w:val="a0"/>
    <w:uiPriority w:val="22"/>
    <w:qFormat/>
    <w:rsid w:val="002D59F3"/>
    <w:rPr>
      <w:b/>
      <w:bCs/>
    </w:rPr>
  </w:style>
  <w:style w:type="paragraph" w:styleId="aa">
    <w:name w:val="Balloon Text"/>
    <w:basedOn w:val="a"/>
    <w:link w:val="ab"/>
    <w:uiPriority w:val="99"/>
    <w:semiHidden/>
    <w:unhideWhenUsed/>
    <w:rsid w:val="002D59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59F3"/>
    <w:rPr>
      <w:rFonts w:ascii="Tahoma" w:hAnsi="Tahoma" w:cs="Tahoma"/>
      <w:sz w:val="16"/>
      <w:szCs w:val="16"/>
    </w:rPr>
  </w:style>
  <w:style w:type="paragraph" w:styleId="23">
    <w:name w:val="Body Text 2"/>
    <w:basedOn w:val="a"/>
    <w:link w:val="24"/>
    <w:rsid w:val="006F334E"/>
    <w:pPr>
      <w:spacing w:after="0" w:line="24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6F334E"/>
    <w:rPr>
      <w:rFonts w:ascii="Times New Roman" w:eastAsia="Times New Roman" w:hAnsi="Times New Roman" w:cs="Times New Roman"/>
      <w:sz w:val="28"/>
      <w:szCs w:val="20"/>
    </w:rPr>
  </w:style>
  <w:style w:type="paragraph" w:styleId="33">
    <w:name w:val="Body Text 3"/>
    <w:basedOn w:val="a"/>
    <w:link w:val="34"/>
    <w:rsid w:val="006F334E"/>
    <w:pPr>
      <w:spacing w:after="0" w:line="240" w:lineRule="auto"/>
    </w:pPr>
    <w:rPr>
      <w:rFonts w:ascii="Times New Roman" w:eastAsia="Times New Roman" w:hAnsi="Times New Roman" w:cs="Times New Roman"/>
      <w:b/>
      <w:sz w:val="24"/>
      <w:szCs w:val="20"/>
    </w:rPr>
  </w:style>
  <w:style w:type="character" w:customStyle="1" w:styleId="34">
    <w:name w:val="Основной текст 3 Знак"/>
    <w:basedOn w:val="a0"/>
    <w:link w:val="33"/>
    <w:rsid w:val="006F334E"/>
    <w:rPr>
      <w:rFonts w:ascii="Times New Roman" w:eastAsia="Times New Roman" w:hAnsi="Times New Roman" w:cs="Times New Roman"/>
      <w:b/>
      <w:sz w:val="24"/>
      <w:szCs w:val="20"/>
    </w:rPr>
  </w:style>
  <w:style w:type="paragraph" w:styleId="ac">
    <w:name w:val="header"/>
    <w:basedOn w:val="a"/>
    <w:link w:val="ad"/>
    <w:rsid w:val="006F334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6F334E"/>
    <w:rPr>
      <w:rFonts w:ascii="Times New Roman" w:eastAsia="Times New Roman" w:hAnsi="Times New Roman" w:cs="Times New Roman"/>
      <w:sz w:val="20"/>
      <w:szCs w:val="20"/>
    </w:rPr>
  </w:style>
  <w:style w:type="paragraph" w:styleId="ae">
    <w:name w:val="footer"/>
    <w:basedOn w:val="a"/>
    <w:link w:val="af"/>
    <w:rsid w:val="006F334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6F334E"/>
    <w:rPr>
      <w:rFonts w:ascii="Times New Roman" w:eastAsia="Times New Roman" w:hAnsi="Times New Roman" w:cs="Times New Roman"/>
      <w:sz w:val="20"/>
      <w:szCs w:val="20"/>
    </w:rPr>
  </w:style>
  <w:style w:type="paragraph" w:styleId="HTML">
    <w:name w:val="HTML Preformatted"/>
    <w:basedOn w:val="a"/>
    <w:link w:val="HTML0"/>
    <w:unhideWhenUsed/>
    <w:rsid w:val="006F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F334E"/>
    <w:rPr>
      <w:rFonts w:ascii="Courier New" w:eastAsia="Times New Roman" w:hAnsi="Courier New" w:cs="Courier New"/>
      <w:sz w:val="20"/>
      <w:szCs w:val="20"/>
    </w:rPr>
  </w:style>
  <w:style w:type="paragraph" w:customStyle="1" w:styleId="af0">
    <w:name w:val="Основной пункт"/>
    <w:basedOn w:val="a"/>
    <w:rsid w:val="006F334E"/>
    <w:pPr>
      <w:tabs>
        <w:tab w:val="left" w:pos="357"/>
      </w:tabs>
      <w:spacing w:after="0" w:line="240" w:lineRule="auto"/>
      <w:ind w:left="357" w:hanging="357"/>
    </w:pPr>
    <w:rPr>
      <w:rFonts w:ascii="Arial" w:eastAsia="Times New Roman" w:hAnsi="Arial" w:cs="Times New Roman"/>
      <w:b/>
      <w:noProof/>
      <w:sz w:val="24"/>
      <w:szCs w:val="20"/>
    </w:rPr>
  </w:style>
  <w:style w:type="paragraph" w:customStyle="1" w:styleId="af1">
    <w:name w:val="Подпункт"/>
    <w:basedOn w:val="a"/>
    <w:rsid w:val="006F334E"/>
    <w:pPr>
      <w:tabs>
        <w:tab w:val="left" w:pos="851"/>
      </w:tabs>
      <w:spacing w:after="0" w:line="240" w:lineRule="auto"/>
      <w:ind w:left="538" w:hanging="357"/>
      <w:jc w:val="both"/>
    </w:pPr>
    <w:rPr>
      <w:rFonts w:ascii="Arial" w:eastAsia="Times New Roman" w:hAnsi="Arial" w:cs="Times New Roman"/>
      <w:noProof/>
      <w:sz w:val="24"/>
      <w:szCs w:val="20"/>
    </w:rPr>
  </w:style>
  <w:style w:type="paragraph" w:styleId="af2">
    <w:name w:val="No Spacing"/>
    <w:uiPriority w:val="1"/>
    <w:qFormat/>
    <w:rsid w:val="006F334E"/>
    <w:pPr>
      <w:spacing w:after="0" w:line="240" w:lineRule="auto"/>
    </w:pPr>
    <w:rPr>
      <w:rFonts w:ascii="Calibri" w:eastAsia="Times New Roman" w:hAnsi="Calibri" w:cs="Times New Roman"/>
    </w:rPr>
  </w:style>
  <w:style w:type="table" w:styleId="-6">
    <w:name w:val="Light List Accent 6"/>
    <w:basedOn w:val="a1"/>
    <w:uiPriority w:val="61"/>
    <w:rsid w:val="00EB66D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Grid Accent 3"/>
    <w:basedOn w:val="a1"/>
    <w:uiPriority w:val="62"/>
    <w:rsid w:val="00827DC1"/>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6847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oleObject" Target="&#1072;&#1076;&#1072;&#1087;&#1090;&#1072;&#1094;&#1080;&#1103;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72;&#1076;&#1072;&#1087;&#1090;&#1072;&#1094;&#1080;&#1103;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Возрастной</a:t>
            </a:r>
            <a:r>
              <a:rPr lang="ru-RU" sz="1600" baseline="0"/>
              <a:t> состав педагогов</a:t>
            </a:r>
            <a:endParaRPr lang="ru-RU" sz="1600"/>
          </a:p>
        </c:rich>
      </c:tx>
    </c:title>
    <c:view3D>
      <c:rotX val="30"/>
      <c:perspective val="30"/>
    </c:view3D>
    <c:plotArea>
      <c:layout/>
      <c:pie3DChart>
        <c:varyColors val="1"/>
        <c:ser>
          <c:idx val="0"/>
          <c:order val="0"/>
          <c:dPt>
            <c:idx val="0"/>
            <c:spPr>
              <a:solidFill>
                <a:srgbClr val="0070C0"/>
              </a:solidFill>
            </c:spPr>
          </c:dPt>
          <c:dPt>
            <c:idx val="1"/>
            <c:spPr>
              <a:solidFill>
                <a:srgbClr val="FF0000"/>
              </a:solidFill>
            </c:spPr>
          </c:dPt>
          <c:dPt>
            <c:idx val="2"/>
            <c:spPr>
              <a:solidFill>
                <a:srgbClr val="00B050"/>
              </a:solidFill>
            </c:spPr>
          </c:dPt>
          <c:dPt>
            <c:idx val="3"/>
            <c:spPr>
              <a:solidFill>
                <a:srgbClr val="FFFF00"/>
              </a:solidFill>
            </c:spPr>
          </c:dPt>
          <c:dLbls>
            <c:dLbl>
              <c:idx val="0"/>
              <c:layout>
                <c:manualLayout>
                  <c:x val="3.3581583552056036E-3"/>
                  <c:y val="-0.13248797025371817"/>
                </c:manualLayout>
              </c:layout>
              <c:showCatName val="1"/>
              <c:showPercent val="1"/>
            </c:dLbl>
            <c:dLbl>
              <c:idx val="1"/>
              <c:layout>
                <c:manualLayout>
                  <c:x val="-0.14121227034120795"/>
                  <c:y val="-1.5740740740740793E-3"/>
                </c:manualLayout>
              </c:layout>
              <c:tx>
                <c:rich>
                  <a:bodyPr/>
                  <a:lstStyle/>
                  <a:p>
                    <a:r>
                      <a:rPr lang="ru-RU"/>
                      <a:t>5</a:t>
                    </a:r>
                    <a:r>
                      <a:rPr lang="en-US"/>
                      <a:t>0-</a:t>
                    </a:r>
                    <a:r>
                      <a:rPr lang="ru-RU"/>
                      <a:t>6</a:t>
                    </a:r>
                    <a:r>
                      <a:rPr lang="en-US"/>
                      <a:t>0
17%</a:t>
                    </a:r>
                  </a:p>
                </c:rich>
              </c:tx>
              <c:showCatName val="1"/>
              <c:showPercent val="1"/>
            </c:dLbl>
            <c:dLbl>
              <c:idx val="2"/>
              <c:layout>
                <c:manualLayout>
                  <c:x val="-2.7007983377077986E-2"/>
                  <c:y val="-0.15063283756197224"/>
                </c:manualLayout>
              </c:layout>
              <c:tx>
                <c:rich>
                  <a:bodyPr/>
                  <a:lstStyle/>
                  <a:p>
                    <a:r>
                      <a:rPr lang="ru-RU"/>
                      <a:t>3</a:t>
                    </a:r>
                    <a:r>
                      <a:rPr lang="en-US"/>
                      <a:t>0-</a:t>
                    </a:r>
                    <a:r>
                      <a:rPr lang="ru-RU"/>
                      <a:t>4</a:t>
                    </a:r>
                    <a:r>
                      <a:rPr lang="en-US"/>
                      <a:t>0
28%</a:t>
                    </a:r>
                  </a:p>
                </c:rich>
              </c:tx>
              <c:showCatName val="1"/>
              <c:showPercent val="1"/>
            </c:dLbl>
            <c:dLbl>
              <c:idx val="3"/>
              <c:layout>
                <c:manualLayout>
                  <c:x val="-4.8763888888888933E-2"/>
                  <c:y val="9.7371682706328382E-3"/>
                </c:manualLayout>
              </c:layout>
              <c:tx>
                <c:rich>
                  <a:bodyPr/>
                  <a:lstStyle/>
                  <a:p>
                    <a:r>
                      <a:rPr lang="ru-RU"/>
                      <a:t>4</a:t>
                    </a:r>
                    <a:r>
                      <a:rPr lang="en-US"/>
                      <a:t>0-</a:t>
                    </a:r>
                    <a:r>
                      <a:rPr lang="ru-RU"/>
                      <a:t>5</a:t>
                    </a:r>
                    <a:r>
                      <a:rPr lang="en-US"/>
                      <a:t>0
11%</a:t>
                    </a:r>
                  </a:p>
                </c:rich>
              </c:tx>
              <c:showCatName val="1"/>
              <c:showPercent val="1"/>
            </c:dLbl>
            <c:txPr>
              <a:bodyPr/>
              <a:lstStyle/>
              <a:p>
                <a:pPr>
                  <a:defRPr sz="1100" b="1"/>
                </a:pPr>
                <a:endParaRPr lang="ru-RU"/>
              </a:p>
            </c:txPr>
            <c:showCatName val="1"/>
            <c:showPercent val="1"/>
            <c:showLeaderLines val="1"/>
          </c:dLbls>
          <c:cat>
            <c:strRef>
              <c:f>Лист1!$A$1:$A$4</c:f>
              <c:strCache>
                <c:ptCount val="4"/>
                <c:pt idx="0">
                  <c:v>20-30</c:v>
                </c:pt>
                <c:pt idx="1">
                  <c:v>30-40</c:v>
                </c:pt>
                <c:pt idx="2">
                  <c:v>40-50</c:v>
                </c:pt>
                <c:pt idx="3">
                  <c:v>50-60</c:v>
                </c:pt>
              </c:strCache>
            </c:strRef>
          </c:cat>
          <c:val>
            <c:numRef>
              <c:f>Лист1!$B$1:$B$4</c:f>
              <c:numCache>
                <c:formatCode>General</c:formatCode>
                <c:ptCount val="4"/>
                <c:pt idx="0">
                  <c:v>8</c:v>
                </c:pt>
                <c:pt idx="1">
                  <c:v>3</c:v>
                </c:pt>
                <c:pt idx="2">
                  <c:v>5</c:v>
                </c:pt>
                <c:pt idx="3">
                  <c:v>2</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a:t>МДОУ</a:t>
            </a:r>
            <a:r>
              <a:rPr lang="ru-RU" baseline="0"/>
              <a:t> д.с №9 "Берёзка"</a:t>
            </a:r>
            <a:endParaRPr lang="ru-RU"/>
          </a:p>
        </c:rich>
      </c:tx>
    </c:title>
    <c:view3D>
      <c:rotX val="30"/>
      <c:perspective val="30"/>
    </c:view3D>
    <c:plotArea>
      <c:layout/>
      <c:pie3DChart>
        <c:varyColors val="1"/>
        <c:ser>
          <c:idx val="0"/>
          <c:order val="0"/>
          <c:tx>
            <c:strRef>
              <c:f>Лист2!$B$1</c:f>
              <c:strCache>
                <c:ptCount val="1"/>
                <c:pt idx="0">
                  <c:v>ГОУ Начальная школа - детский сад №1630</c:v>
                </c:pt>
              </c:strCache>
            </c:strRef>
          </c:tx>
          <c:spPr>
            <a:solidFill>
              <a:srgbClr val="FF0000"/>
            </a:solidFill>
          </c:spPr>
          <c:explosion val="25"/>
          <c:dPt>
            <c:idx val="1"/>
            <c:spPr>
              <a:solidFill>
                <a:srgbClr val="92D050"/>
              </a:solidFill>
            </c:spPr>
          </c:dPt>
          <c:cat>
            <c:strRef>
              <c:f>Лист2!$A$2:$A$3</c:f>
              <c:strCache>
                <c:ptCount val="2"/>
                <c:pt idx="0">
                  <c:v>семьи группы риска</c:v>
                </c:pt>
                <c:pt idx="1">
                  <c:v>социально благополучные семьи</c:v>
                </c:pt>
              </c:strCache>
            </c:strRef>
          </c:cat>
          <c:val>
            <c:numRef>
              <c:f>Лист2!$B$2:$B$3</c:f>
              <c:numCache>
                <c:formatCode>0%</c:formatCode>
                <c:ptCount val="2"/>
                <c:pt idx="0">
                  <c:v>0.05</c:v>
                </c:pt>
                <c:pt idx="1">
                  <c:v>0.95000000000000062</c:v>
                </c:pt>
              </c:numCache>
            </c:numRef>
          </c:val>
        </c:ser>
      </c:pie3DChart>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образование педагогов </c:v>
                </c:pt>
              </c:strCache>
            </c:strRef>
          </c:tx>
          <c:dLbls>
            <c:dLbl>
              <c:idx val="0"/>
              <c:layout>
                <c:manualLayout>
                  <c:x val="-0.18248888159813401"/>
                  <c:y val="-0.23832177227846518"/>
                </c:manualLayout>
              </c:layout>
              <c:tx>
                <c:rich>
                  <a:bodyPr/>
                  <a:lstStyle/>
                  <a:p>
                    <a:r>
                      <a:rPr lang="ru-RU" sz="1400" b="1"/>
                      <a:t>74%</a:t>
                    </a:r>
                    <a:endParaRPr lang="en-US" sz="1400" b="1"/>
                  </a:p>
                </c:rich>
              </c:tx>
              <c:showVal val="1"/>
            </c:dLbl>
            <c:dLbl>
              <c:idx val="1"/>
              <c:layout>
                <c:manualLayout>
                  <c:x val="0.11306412219305922"/>
                  <c:y val="3.803087114110739E-2"/>
                </c:manualLayout>
              </c:layout>
              <c:tx>
                <c:rich>
                  <a:bodyPr/>
                  <a:lstStyle/>
                  <a:p>
                    <a:r>
                      <a:rPr lang="ru-RU" sz="1400" b="1"/>
                      <a:t>15%</a:t>
                    </a:r>
                    <a:endParaRPr lang="en-US" sz="1400" b="1"/>
                  </a:p>
                </c:rich>
              </c:tx>
              <c:showVal val="1"/>
            </c:dLbl>
            <c:dLbl>
              <c:idx val="2"/>
              <c:layout>
                <c:manualLayout>
                  <c:x val="5.3592428550597919E-2"/>
                  <c:y val="8.63992000999875E-2"/>
                </c:manualLayout>
              </c:layout>
              <c:tx>
                <c:rich>
                  <a:bodyPr/>
                  <a:lstStyle/>
                  <a:p>
                    <a:r>
                      <a:rPr lang="en-US" sz="1400" b="1"/>
                      <a:t>1</a:t>
                    </a:r>
                    <a:r>
                      <a:rPr lang="ru-RU" sz="1400" b="1"/>
                      <a:t>1%</a:t>
                    </a:r>
                    <a:endParaRPr lang="en-US" sz="1400" b="1"/>
                  </a:p>
                </c:rich>
              </c:tx>
              <c:showVal val="1"/>
            </c:dLbl>
            <c:showVal val="1"/>
            <c:showLeaderLines val="1"/>
          </c:dLbls>
          <c:cat>
            <c:strRef>
              <c:f>Лист1!$A$2:$A$4</c:f>
              <c:strCache>
                <c:ptCount val="3"/>
                <c:pt idx="0">
                  <c:v>средне - специальное </c:v>
                </c:pt>
                <c:pt idx="1">
                  <c:v>Высшее </c:v>
                </c:pt>
                <c:pt idx="2">
                  <c:v>Студенты</c:v>
                </c:pt>
              </c:strCache>
            </c:strRef>
          </c:cat>
          <c:val>
            <c:numRef>
              <c:f>Лист1!$B$2:$B$4</c:f>
              <c:numCache>
                <c:formatCode>General</c:formatCode>
                <c:ptCount val="3"/>
                <c:pt idx="0">
                  <c:v>12</c:v>
                </c:pt>
                <c:pt idx="1">
                  <c:v>3.2</c:v>
                </c:pt>
                <c:pt idx="2">
                  <c:v>1.4</c:v>
                </c:pt>
              </c:numCache>
            </c:numRef>
          </c:val>
        </c:ser>
      </c:pie3DChart>
    </c:plotArea>
    <c:legend>
      <c:legendPos val="r"/>
      <c:legendEntry>
        <c:idx val="0"/>
        <c:txPr>
          <a:bodyPr/>
          <a:lstStyle/>
          <a:p>
            <a:pPr>
              <a:defRPr sz="1400" b="1" i="1"/>
            </a:pPr>
            <a:endParaRPr lang="ru-RU"/>
          </a:p>
        </c:txPr>
      </c:legendEntry>
      <c:legendEntry>
        <c:idx val="1"/>
        <c:txPr>
          <a:bodyPr/>
          <a:lstStyle/>
          <a:p>
            <a:pPr>
              <a:defRPr sz="1400" b="1" i="1"/>
            </a:pPr>
            <a:endParaRPr lang="ru-RU"/>
          </a:p>
        </c:txPr>
      </c:legendEntry>
      <c:legendEntry>
        <c:idx val="2"/>
        <c:txPr>
          <a:bodyPr/>
          <a:lstStyle/>
          <a:p>
            <a:pPr>
              <a:defRPr sz="1400" b="1" i="1"/>
            </a:pPr>
            <a:endParaRPr lang="ru-RU"/>
          </a:p>
        </c:txPr>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2я гр. здоровья </c:v>
                </c:pt>
              </c:strCache>
            </c:strRef>
          </c:tx>
          <c:dLbls>
            <c:dLbl>
              <c:idx val="0"/>
              <c:tx>
                <c:rich>
                  <a:bodyPr/>
                  <a:lstStyle/>
                  <a:p>
                    <a:r>
                      <a:rPr lang="ru-RU"/>
                      <a:t>88%</a:t>
                    </a:r>
                    <a:endParaRPr lang="en-US"/>
                  </a:p>
                </c:rich>
              </c:tx>
              <c:showVal val="1"/>
            </c:dLbl>
            <c:dLbl>
              <c:idx val="1"/>
              <c:tx>
                <c:rich>
                  <a:bodyPr/>
                  <a:lstStyle/>
                  <a:p>
                    <a:r>
                      <a:rPr lang="ru-RU"/>
                      <a:t>86%</a:t>
                    </a:r>
                    <a:endParaRPr lang="en-US"/>
                  </a:p>
                </c:rich>
              </c:tx>
              <c:showVal val="1"/>
            </c:dLbl>
            <c:dLbl>
              <c:idx val="2"/>
              <c:tx>
                <c:rich>
                  <a:bodyPr/>
                  <a:lstStyle/>
                  <a:p>
                    <a:r>
                      <a:rPr lang="ru-RU"/>
                      <a:t>87%</a:t>
                    </a:r>
                    <a:endParaRPr lang="en-US"/>
                  </a:p>
                </c:rich>
              </c:tx>
              <c:showVal val="1"/>
            </c:dLbl>
            <c:dLbl>
              <c:idx val="3"/>
              <c:tx>
                <c:rich>
                  <a:bodyPr/>
                  <a:lstStyle/>
                  <a:p>
                    <a:r>
                      <a:rPr lang="ru-RU"/>
                      <a:t>88%</a:t>
                    </a:r>
                    <a:endParaRPr lang="en-US"/>
                  </a:p>
                </c:rich>
              </c:tx>
              <c:showVal val="1"/>
            </c:dLbl>
            <c:showVal val="1"/>
          </c:dLbls>
          <c:cat>
            <c:strRef>
              <c:f>Лист1!$A$2:$A$5</c:f>
              <c:strCache>
                <c:ptCount val="4"/>
                <c:pt idx="0">
                  <c:v>2012 - 2013 год </c:v>
                </c:pt>
                <c:pt idx="1">
                  <c:v>2013 - 2014 год 150 человек </c:v>
                </c:pt>
                <c:pt idx="2">
                  <c:v>2014 - 2015 год 160 человека </c:v>
                </c:pt>
                <c:pt idx="3">
                  <c:v>2015 -2016 год 160 человека </c:v>
                </c:pt>
              </c:strCache>
            </c:strRef>
          </c:cat>
          <c:val>
            <c:numRef>
              <c:f>Лист1!$B$2:$B$5</c:f>
              <c:numCache>
                <c:formatCode>General</c:formatCode>
                <c:ptCount val="4"/>
                <c:pt idx="0">
                  <c:v>3</c:v>
                </c:pt>
                <c:pt idx="1">
                  <c:v>4.5</c:v>
                </c:pt>
                <c:pt idx="2">
                  <c:v>4</c:v>
                </c:pt>
                <c:pt idx="3">
                  <c:v>3.6</c:v>
                </c:pt>
              </c:numCache>
            </c:numRef>
          </c:val>
        </c:ser>
        <c:ser>
          <c:idx val="1"/>
          <c:order val="1"/>
          <c:tx>
            <c:strRef>
              <c:f>Лист1!$C$1</c:f>
              <c:strCache>
                <c:ptCount val="1"/>
                <c:pt idx="0">
                  <c:v>3я гр. здоровья </c:v>
                </c:pt>
              </c:strCache>
            </c:strRef>
          </c:tx>
          <c:dLbls>
            <c:dLbl>
              <c:idx val="0"/>
              <c:tx>
                <c:rich>
                  <a:bodyPr/>
                  <a:lstStyle/>
                  <a:p>
                    <a:r>
                      <a:rPr lang="ru-RU"/>
                      <a:t>12%</a:t>
                    </a:r>
                    <a:endParaRPr lang="en-US"/>
                  </a:p>
                </c:rich>
              </c:tx>
              <c:showVal val="1"/>
            </c:dLbl>
            <c:dLbl>
              <c:idx val="1"/>
              <c:tx>
                <c:rich>
                  <a:bodyPr/>
                  <a:lstStyle/>
                  <a:p>
                    <a:r>
                      <a:rPr lang="ru-RU"/>
                      <a:t>12%</a:t>
                    </a:r>
                    <a:endParaRPr lang="en-US"/>
                  </a:p>
                </c:rich>
              </c:tx>
              <c:showVal val="1"/>
            </c:dLbl>
            <c:dLbl>
              <c:idx val="2"/>
              <c:tx>
                <c:rich>
                  <a:bodyPr/>
                  <a:lstStyle/>
                  <a:p>
                    <a:r>
                      <a:rPr lang="ru-RU"/>
                      <a:t>11%</a:t>
                    </a:r>
                    <a:endParaRPr lang="en-US"/>
                  </a:p>
                </c:rich>
              </c:tx>
              <c:showVal val="1"/>
            </c:dLbl>
            <c:dLbl>
              <c:idx val="3"/>
              <c:tx>
                <c:rich>
                  <a:bodyPr/>
                  <a:lstStyle/>
                  <a:p>
                    <a:r>
                      <a:rPr lang="ru-RU"/>
                      <a:t>10%</a:t>
                    </a:r>
                    <a:endParaRPr lang="en-US"/>
                  </a:p>
                </c:rich>
              </c:tx>
              <c:showVal val="1"/>
            </c:dLbl>
            <c:showVal val="1"/>
          </c:dLbls>
          <c:cat>
            <c:strRef>
              <c:f>Лист1!$A$2:$A$5</c:f>
              <c:strCache>
                <c:ptCount val="4"/>
                <c:pt idx="0">
                  <c:v>2012 - 2013 год </c:v>
                </c:pt>
                <c:pt idx="1">
                  <c:v>2013 - 2014 год 150 человек </c:v>
                </c:pt>
                <c:pt idx="2">
                  <c:v>2014 - 2015 год 160 человека </c:v>
                </c:pt>
                <c:pt idx="3">
                  <c:v>2015 -2016 год 160 человека </c:v>
                </c:pt>
              </c:strCache>
            </c:strRef>
          </c:cat>
          <c:val>
            <c:numRef>
              <c:f>Лист1!$C$2:$C$5</c:f>
              <c:numCache>
                <c:formatCode>General</c:formatCode>
                <c:ptCount val="4"/>
                <c:pt idx="0">
                  <c:v>1</c:v>
                </c:pt>
                <c:pt idx="1">
                  <c:v>3</c:v>
                </c:pt>
                <c:pt idx="2">
                  <c:v>2.5</c:v>
                </c:pt>
                <c:pt idx="3">
                  <c:v>2</c:v>
                </c:pt>
              </c:numCache>
            </c:numRef>
          </c:val>
        </c:ser>
        <c:ser>
          <c:idx val="2"/>
          <c:order val="2"/>
          <c:tx>
            <c:strRef>
              <c:f>Лист1!$D$1</c:f>
              <c:strCache>
                <c:ptCount val="1"/>
                <c:pt idx="0">
                  <c:v>4я гр. здоровья</c:v>
                </c:pt>
              </c:strCache>
            </c:strRef>
          </c:tx>
          <c:dLbls>
            <c:dLbl>
              <c:idx val="0"/>
              <c:tx>
                <c:rich>
                  <a:bodyPr/>
                  <a:lstStyle/>
                  <a:p>
                    <a:r>
                      <a:rPr lang="ru-RU"/>
                      <a:t>1%</a:t>
                    </a:r>
                    <a:endParaRPr lang="en-US"/>
                  </a:p>
                </c:rich>
              </c:tx>
              <c:showVal val="1"/>
            </c:dLbl>
            <c:dLbl>
              <c:idx val="1"/>
              <c:tx>
                <c:rich>
                  <a:bodyPr/>
                  <a:lstStyle/>
                  <a:p>
                    <a:r>
                      <a:rPr lang="ru-RU"/>
                      <a:t>2%</a:t>
                    </a:r>
                    <a:endParaRPr lang="en-US"/>
                  </a:p>
                </c:rich>
              </c:tx>
              <c:showVal val="1"/>
            </c:dLbl>
            <c:dLbl>
              <c:idx val="2"/>
              <c:tx>
                <c:rich>
                  <a:bodyPr/>
                  <a:lstStyle/>
                  <a:p>
                    <a:r>
                      <a:rPr lang="ru-RU"/>
                      <a:t>2%</a:t>
                    </a:r>
                    <a:endParaRPr lang="en-US"/>
                  </a:p>
                </c:rich>
              </c:tx>
              <c:showVal val="1"/>
            </c:dLbl>
            <c:dLbl>
              <c:idx val="3"/>
              <c:tx>
                <c:rich>
                  <a:bodyPr/>
                  <a:lstStyle/>
                  <a:p>
                    <a:r>
                      <a:rPr lang="ru-RU"/>
                      <a:t>2%</a:t>
                    </a:r>
                    <a:endParaRPr lang="en-US"/>
                  </a:p>
                </c:rich>
              </c:tx>
              <c:showVal val="1"/>
            </c:dLbl>
            <c:showVal val="1"/>
          </c:dLbls>
          <c:cat>
            <c:strRef>
              <c:f>Лист1!$A$2:$A$5</c:f>
              <c:strCache>
                <c:ptCount val="4"/>
                <c:pt idx="0">
                  <c:v>2012 - 2013 год </c:v>
                </c:pt>
                <c:pt idx="1">
                  <c:v>2013 - 2014 год 150 человек </c:v>
                </c:pt>
                <c:pt idx="2">
                  <c:v>2014 - 2015 год 160 человека </c:v>
                </c:pt>
                <c:pt idx="3">
                  <c:v>2015 -2016 год 160 человека </c:v>
                </c:pt>
              </c:strCache>
            </c:strRef>
          </c:cat>
          <c:val>
            <c:numRef>
              <c:f>Лист1!$D$2:$D$5</c:f>
              <c:numCache>
                <c:formatCode>General</c:formatCode>
                <c:ptCount val="4"/>
                <c:pt idx="0">
                  <c:v>0.5</c:v>
                </c:pt>
                <c:pt idx="1">
                  <c:v>1</c:v>
                </c:pt>
                <c:pt idx="2">
                  <c:v>1</c:v>
                </c:pt>
                <c:pt idx="3">
                  <c:v>1</c:v>
                </c:pt>
              </c:numCache>
            </c:numRef>
          </c:val>
        </c:ser>
        <c:axId val="100827520"/>
        <c:axId val="100829056"/>
      </c:barChart>
      <c:catAx>
        <c:axId val="100827520"/>
        <c:scaling>
          <c:orientation val="minMax"/>
        </c:scaling>
        <c:axPos val="b"/>
        <c:tickLblPos val="nextTo"/>
        <c:crossAx val="100829056"/>
        <c:crosses val="autoZero"/>
        <c:auto val="1"/>
        <c:lblAlgn val="ctr"/>
        <c:lblOffset val="100"/>
      </c:catAx>
      <c:valAx>
        <c:axId val="100829056"/>
        <c:scaling>
          <c:orientation val="minMax"/>
        </c:scaling>
        <c:delete val="1"/>
        <c:axPos val="l"/>
        <c:majorGridlines/>
        <c:numFmt formatCode="General" sourceLinked="1"/>
        <c:tickLblPos val="none"/>
        <c:crossAx val="1008275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hart>
    <c:title>
      <c:tx>
        <c:rich>
          <a:bodyPr/>
          <a:lstStyle/>
          <a:p>
            <a:pPr>
              <a:defRPr/>
            </a:pPr>
            <a:r>
              <a:rPr lang="ru-RU"/>
              <a:t>течение адаптации</a:t>
            </a:r>
          </a:p>
        </c:rich>
      </c:tx>
    </c:title>
    <c:plotArea>
      <c:layout/>
      <c:barChart>
        <c:barDir val="bar"/>
        <c:grouping val="clustered"/>
        <c:ser>
          <c:idx val="0"/>
          <c:order val="0"/>
          <c:tx>
            <c:strRef>
              <c:f>[адаптация1]Лист1!$B$1</c:f>
              <c:strCache>
                <c:ptCount val="1"/>
              </c:strCache>
            </c:strRef>
          </c:tx>
          <c:cat>
            <c:strRef>
              <c:f>[адаптация1]Лист1!$A$2:$A$5</c:f>
              <c:strCache>
                <c:ptCount val="4"/>
                <c:pt idx="0">
                  <c:v>А легкая</c:v>
                </c:pt>
                <c:pt idx="1">
                  <c:v>А средняя</c:v>
                </c:pt>
                <c:pt idx="2">
                  <c:v>А усложненная</c:v>
                </c:pt>
                <c:pt idx="3">
                  <c:v>А тяжелая</c:v>
                </c:pt>
              </c:strCache>
            </c:strRef>
          </c:cat>
          <c:val>
            <c:numRef>
              <c:f>[адаптация1]Лист1!$B$2:$B$5</c:f>
              <c:numCache>
                <c:formatCode>0%</c:formatCode>
                <c:ptCount val="4"/>
                <c:pt idx="0">
                  <c:v>0.27</c:v>
                </c:pt>
                <c:pt idx="1">
                  <c:v>0.67000000000000315</c:v>
                </c:pt>
                <c:pt idx="2">
                  <c:v>6.0000000000000039E-2</c:v>
                </c:pt>
                <c:pt idx="3">
                  <c:v>0</c:v>
                </c:pt>
              </c:numCache>
            </c:numRef>
          </c:val>
        </c:ser>
        <c:axId val="127145088"/>
        <c:axId val="127147008"/>
      </c:barChart>
      <c:catAx>
        <c:axId val="127145088"/>
        <c:scaling>
          <c:orientation val="minMax"/>
        </c:scaling>
        <c:axPos val="l"/>
        <c:title>
          <c:tx>
            <c:rich>
              <a:bodyPr rot="0" vert="wordArtVert"/>
              <a:lstStyle/>
              <a:p>
                <a:pPr>
                  <a:defRPr/>
                </a:pPr>
                <a:r>
                  <a:rPr lang="ru-RU">
                    <a:latin typeface="Times New Roman" pitchFamily="18" charset="0"/>
                    <a:cs typeface="Times New Roman" pitchFamily="18" charset="0"/>
                  </a:rPr>
                  <a:t>степень</a:t>
                </a:r>
                <a:r>
                  <a:rPr lang="ru-RU" baseline="0">
                    <a:latin typeface="Times New Roman" pitchFamily="18" charset="0"/>
                    <a:cs typeface="Times New Roman" pitchFamily="18" charset="0"/>
                  </a:rPr>
                  <a:t> адаптации</a:t>
                </a:r>
                <a:endParaRPr lang="ru-RU">
                  <a:latin typeface="Times New Roman" pitchFamily="18" charset="0"/>
                  <a:cs typeface="Times New Roman" pitchFamily="18" charset="0"/>
                </a:endParaRPr>
              </a:p>
            </c:rich>
          </c:tx>
          <c:layout>
            <c:manualLayout>
              <c:xMode val="edge"/>
              <c:yMode val="edge"/>
              <c:x val="2.1201349831271254E-2"/>
              <c:y val="2.8130747314542945E-2"/>
            </c:manualLayout>
          </c:layout>
        </c:title>
        <c:numFmt formatCode="General" sourceLinked="1"/>
        <c:majorTickMark val="none"/>
        <c:tickLblPos val="nextTo"/>
        <c:crossAx val="127147008"/>
        <c:crosses val="autoZero"/>
        <c:auto val="1"/>
        <c:lblAlgn val="ctr"/>
        <c:lblOffset val="100"/>
      </c:catAx>
      <c:valAx>
        <c:axId val="127147008"/>
        <c:scaling>
          <c:orientation val="minMax"/>
        </c:scaling>
        <c:axPos val="b"/>
        <c:numFmt formatCode="0%" sourceLinked="1"/>
        <c:majorTickMark val="none"/>
        <c:tickLblPos val="nextTo"/>
        <c:crossAx val="127145088"/>
        <c:crosses val="autoZero"/>
        <c:crossBetween val="between"/>
      </c:valAx>
      <c:dTable>
        <c:showHorzBorder val="1"/>
        <c:showVertBorder val="1"/>
        <c:showOutline val="1"/>
        <c:showKeys val="1"/>
      </c:dTable>
      <c:spPr>
        <a:solidFill>
          <a:srgbClr val="E3B9E0"/>
        </a:solidFill>
      </c:spPr>
    </c:plotArea>
    <c:plotVisOnly val="1"/>
    <c:dispBlanksAs val="gap"/>
  </c:chart>
  <c:spPr>
    <a:solidFill>
      <a:schemeClr val="accent4">
        <a:lumMod val="40000"/>
        <a:lumOff val="6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a:t>течение адаптации</a:t>
            </a:r>
          </a:p>
        </c:rich>
      </c:tx>
    </c:title>
    <c:plotArea>
      <c:layout/>
      <c:barChart>
        <c:barDir val="bar"/>
        <c:grouping val="clustered"/>
        <c:ser>
          <c:idx val="0"/>
          <c:order val="0"/>
          <c:tx>
            <c:strRef>
              <c:f>[адаптация1]Лист1!$B$1</c:f>
              <c:strCache>
                <c:ptCount val="1"/>
              </c:strCache>
            </c:strRef>
          </c:tx>
          <c:cat>
            <c:strRef>
              <c:f>[адаптация1]Лист1!$A$2:$A$5</c:f>
              <c:strCache>
                <c:ptCount val="4"/>
                <c:pt idx="0">
                  <c:v>А легкая</c:v>
                </c:pt>
                <c:pt idx="1">
                  <c:v>А средняя</c:v>
                </c:pt>
                <c:pt idx="2">
                  <c:v>А усложненная</c:v>
                </c:pt>
                <c:pt idx="3">
                  <c:v>А тяжелая</c:v>
                </c:pt>
              </c:strCache>
            </c:strRef>
          </c:cat>
          <c:val>
            <c:numRef>
              <c:f>[адаптация1]Лист1!$B$2:$B$5</c:f>
              <c:numCache>
                <c:formatCode>0%</c:formatCode>
                <c:ptCount val="4"/>
                <c:pt idx="0">
                  <c:v>0.62000000000000277</c:v>
                </c:pt>
                <c:pt idx="1">
                  <c:v>0.15000000000000024</c:v>
                </c:pt>
                <c:pt idx="2">
                  <c:v>0.15000000000000024</c:v>
                </c:pt>
                <c:pt idx="3">
                  <c:v>8.0000000000000043E-2</c:v>
                </c:pt>
              </c:numCache>
            </c:numRef>
          </c:val>
        </c:ser>
        <c:axId val="127164416"/>
        <c:axId val="127166336"/>
      </c:barChart>
      <c:catAx>
        <c:axId val="127164416"/>
        <c:scaling>
          <c:orientation val="minMax"/>
        </c:scaling>
        <c:axPos val="l"/>
        <c:title>
          <c:tx>
            <c:rich>
              <a:bodyPr rot="0" vert="wordArtVert"/>
              <a:lstStyle/>
              <a:p>
                <a:pPr>
                  <a:defRPr/>
                </a:pPr>
                <a:r>
                  <a:rPr lang="ru-RU"/>
                  <a:t>степень адаптации</a:t>
                </a:r>
              </a:p>
            </c:rich>
          </c:tx>
          <c:layout>
            <c:manualLayout>
              <c:xMode val="edge"/>
              <c:yMode val="edge"/>
              <c:x val="2.1201349831271265E-2"/>
              <c:y val="2.8130747314542941E-2"/>
            </c:manualLayout>
          </c:layout>
        </c:title>
        <c:numFmt formatCode="General" sourceLinked="1"/>
        <c:majorTickMark val="none"/>
        <c:tickLblPos val="nextTo"/>
        <c:crossAx val="127166336"/>
        <c:crosses val="autoZero"/>
        <c:auto val="1"/>
        <c:lblAlgn val="ctr"/>
        <c:lblOffset val="100"/>
      </c:catAx>
      <c:valAx>
        <c:axId val="127166336"/>
        <c:scaling>
          <c:orientation val="minMax"/>
        </c:scaling>
        <c:axPos val="b"/>
        <c:numFmt formatCode="0%" sourceLinked="1"/>
        <c:majorTickMark val="none"/>
        <c:tickLblPos val="nextTo"/>
        <c:crossAx val="127164416"/>
        <c:crosses val="autoZero"/>
        <c:crossBetween val="between"/>
      </c:valAx>
      <c:dTable>
        <c:showHorzBorder val="1"/>
        <c:showVertBorder val="1"/>
        <c:showOutline val="1"/>
        <c:showKeys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1"/>
            <c:spPr>
              <a:solidFill>
                <a:srgbClr val="00B050"/>
              </a:solidFill>
            </c:spPr>
          </c:dPt>
          <c:dPt>
            <c:idx val="2"/>
            <c:spPr>
              <a:solidFill>
                <a:srgbClr val="FF0000"/>
              </a:solidFill>
            </c:spPr>
          </c:dPt>
          <c:cat>
            <c:strRef>
              <c:f>Лист1!$A$1:$A$3</c:f>
              <c:strCache>
                <c:ptCount val="3"/>
                <c:pt idx="0">
                  <c:v>06-07г.</c:v>
                </c:pt>
                <c:pt idx="1">
                  <c:v>07-08г.</c:v>
                </c:pt>
                <c:pt idx="2">
                  <c:v>08-09г.</c:v>
                </c:pt>
              </c:strCache>
            </c:strRef>
          </c:cat>
          <c:val>
            <c:numRef>
              <c:f>Лист1!$B$1:$B$3</c:f>
              <c:numCache>
                <c:formatCode>0%</c:formatCode>
                <c:ptCount val="3"/>
                <c:pt idx="0">
                  <c:v>0.91</c:v>
                </c:pt>
                <c:pt idx="1">
                  <c:v>0.92</c:v>
                </c:pt>
                <c:pt idx="2">
                  <c:v>0.95000000000000062</c:v>
                </c:pt>
              </c:numCache>
            </c:numRef>
          </c:val>
        </c:ser>
        <c:shape val="cylinder"/>
        <c:axId val="127197184"/>
        <c:axId val="127198720"/>
        <c:axId val="0"/>
      </c:bar3DChart>
      <c:catAx>
        <c:axId val="127197184"/>
        <c:scaling>
          <c:orientation val="minMax"/>
        </c:scaling>
        <c:axPos val="b"/>
        <c:tickLblPos val="nextTo"/>
        <c:crossAx val="127198720"/>
        <c:crosses val="autoZero"/>
        <c:auto val="1"/>
        <c:lblAlgn val="ctr"/>
        <c:lblOffset val="100"/>
      </c:catAx>
      <c:valAx>
        <c:axId val="127198720"/>
        <c:scaling>
          <c:orientation val="minMax"/>
        </c:scaling>
        <c:axPos val="l"/>
        <c:majorGridlines/>
        <c:numFmt formatCode="0%" sourceLinked="1"/>
        <c:tickLblPos val="nextTo"/>
        <c:crossAx val="12719718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Обращение</a:t>
            </a:r>
            <a:r>
              <a:rPr lang="ru-RU" baseline="0"/>
              <a:t> родителей к педагогам и специалистам</a:t>
            </a:r>
            <a:endParaRPr lang="ru-RU"/>
          </a:p>
        </c:rich>
      </c:tx>
      <c:layout>
        <c:manualLayout>
          <c:xMode val="edge"/>
          <c:yMode val="edge"/>
          <c:x val="9.885652714463429E-2"/>
          <c:y val="0"/>
        </c:manualLayout>
      </c:layout>
    </c:title>
    <c:view3D>
      <c:rAngAx val="1"/>
    </c:view3D>
    <c:plotArea>
      <c:layout>
        <c:manualLayout>
          <c:layoutTarget val="inner"/>
          <c:xMode val="edge"/>
          <c:yMode val="edge"/>
          <c:x val="8.9359543085284279E-2"/>
          <c:y val="0.16239603382910567"/>
          <c:w val="0.88008486439194833"/>
          <c:h val="0.66097735984440864"/>
        </c:manualLayout>
      </c:layout>
      <c:bar3DChart>
        <c:barDir val="col"/>
        <c:grouping val="clustered"/>
        <c:ser>
          <c:idx val="0"/>
          <c:order val="0"/>
          <c:cat>
            <c:strRef>
              <c:f>Лист1!$A$1:$A$4</c:f>
              <c:strCache>
                <c:ptCount val="4"/>
                <c:pt idx="0">
                  <c:v>Старший воспитатель</c:v>
                </c:pt>
                <c:pt idx="1">
                  <c:v>Педагог - психолог</c:v>
                </c:pt>
                <c:pt idx="2">
                  <c:v>Учитель-логопед</c:v>
                </c:pt>
                <c:pt idx="3">
                  <c:v>Старшая медсестра</c:v>
                </c:pt>
              </c:strCache>
            </c:strRef>
          </c:cat>
          <c:val>
            <c:numRef>
              <c:f>Лист1!$B$1:$B$4</c:f>
              <c:numCache>
                <c:formatCode>General</c:formatCode>
                <c:ptCount val="4"/>
              </c:numCache>
            </c:numRef>
          </c:val>
        </c:ser>
        <c:ser>
          <c:idx val="1"/>
          <c:order val="1"/>
          <c:cat>
            <c:strRef>
              <c:f>Лист1!$A$1:$A$4</c:f>
              <c:strCache>
                <c:ptCount val="4"/>
                <c:pt idx="0">
                  <c:v>Старший воспитатель</c:v>
                </c:pt>
                <c:pt idx="1">
                  <c:v>Педагог - психолог</c:v>
                </c:pt>
                <c:pt idx="2">
                  <c:v>Учитель-логопед</c:v>
                </c:pt>
                <c:pt idx="3">
                  <c:v>Старшая медсестра</c:v>
                </c:pt>
              </c:strCache>
            </c:strRef>
          </c:cat>
          <c:val>
            <c:numRef>
              <c:f>Лист1!$C$1:$C$4</c:f>
              <c:numCache>
                <c:formatCode>General</c:formatCode>
                <c:ptCount val="4"/>
              </c:numCache>
            </c:numRef>
          </c:val>
        </c:ser>
        <c:ser>
          <c:idx val="2"/>
          <c:order val="2"/>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0800" dist="38100" algn="l" rotWithShape="0">
                <a:prstClr val="black">
                  <a:alpha val="40000"/>
                </a:prstClr>
              </a:outerShdw>
            </a:effectLst>
            <a:scene3d>
              <a:camera prst="orthographicFront">
                <a:rot lat="0" lon="0" rev="0"/>
              </a:camera>
              <a:lightRig rig="threePt" dir="t">
                <a:rot lat="0" lon="0" rev="1200000"/>
              </a:lightRig>
            </a:scene3d>
            <a:sp3d>
              <a:bevelT w="63500" h="25400"/>
            </a:sp3d>
          </c:spPr>
          <c:dPt>
            <c:idx val="1"/>
            <c:spPr>
              <a:solidFill>
                <a:schemeClr val="accent1">
                  <a:lumMod val="60000"/>
                  <a:lumOff val="40000"/>
                </a:schemeClr>
              </a:solidFill>
              <a:ln>
                <a:noFill/>
              </a:ln>
              <a:effectLst>
                <a:outerShdw blurRad="50800" dist="38100" algn="l" rotWithShape="0">
                  <a:prstClr val="black">
                    <a:alpha val="40000"/>
                  </a:prstClr>
                </a:outerShdw>
              </a:effectLst>
              <a:scene3d>
                <a:camera prst="orthographicFront">
                  <a:rot lat="0" lon="0" rev="0"/>
                </a:camera>
                <a:lightRig rig="threePt" dir="t">
                  <a:rot lat="0" lon="0" rev="1200000"/>
                </a:lightRig>
              </a:scene3d>
              <a:sp3d>
                <a:bevelT w="63500" h="25400"/>
              </a:sp3d>
            </c:spPr>
          </c:dPt>
          <c:dPt>
            <c:idx val="2"/>
            <c:spPr>
              <a:solidFill>
                <a:srgbClr val="92D050"/>
              </a:solidFill>
              <a:ln>
                <a:noFill/>
              </a:ln>
              <a:effectLst>
                <a:outerShdw blurRad="50800" dist="38100" algn="l" rotWithShape="0">
                  <a:prstClr val="black">
                    <a:alpha val="40000"/>
                  </a:prstClr>
                </a:outerShdw>
              </a:effectLst>
              <a:scene3d>
                <a:camera prst="orthographicFront">
                  <a:rot lat="0" lon="0" rev="0"/>
                </a:camera>
                <a:lightRig rig="threePt" dir="t">
                  <a:rot lat="0" lon="0" rev="1200000"/>
                </a:lightRig>
              </a:scene3d>
              <a:sp3d>
                <a:bevelT w="63500" h="25400"/>
              </a:sp3d>
            </c:spPr>
          </c:dPt>
          <c:dPt>
            <c:idx val="3"/>
            <c:spPr>
              <a:solidFill>
                <a:srgbClr val="FFFF00"/>
              </a:solidFill>
              <a:ln>
                <a:noFill/>
              </a:ln>
              <a:effectLst>
                <a:outerShdw blurRad="50800" dist="38100" algn="l" rotWithShape="0">
                  <a:prstClr val="black">
                    <a:alpha val="40000"/>
                  </a:prstClr>
                </a:outerShdw>
              </a:effectLst>
              <a:scene3d>
                <a:camera prst="orthographicFront">
                  <a:rot lat="0" lon="0" rev="0"/>
                </a:camera>
                <a:lightRig rig="threePt" dir="t">
                  <a:rot lat="0" lon="0" rev="1200000"/>
                </a:lightRig>
              </a:scene3d>
              <a:sp3d>
                <a:bevelT w="63500" h="25400"/>
              </a:sp3d>
            </c:spPr>
          </c:dPt>
          <c:dLbls>
            <c:dLbl>
              <c:idx val="0"/>
              <c:layout>
                <c:manualLayout>
                  <c:x val="8.333333333333354E-3"/>
                  <c:y val="-1.8518518518518583E-2"/>
                </c:manualLayout>
              </c:layout>
              <c:tx>
                <c:rich>
                  <a:bodyPr/>
                  <a:lstStyle/>
                  <a:p>
                    <a:r>
                      <a:rPr lang="en-US" b="1"/>
                      <a:t>1</a:t>
                    </a:r>
                    <a:r>
                      <a:rPr lang="ru-RU" b="1"/>
                      <a:t>3%</a:t>
                    </a:r>
                    <a:endParaRPr lang="en-US" b="1"/>
                  </a:p>
                </c:rich>
              </c:tx>
              <c:showVal val="1"/>
            </c:dLbl>
            <c:dLbl>
              <c:idx val="1"/>
              <c:layout>
                <c:manualLayout>
                  <c:x val="1.1111111111111141E-2"/>
                  <c:y val="-1.3888888888889006E-2"/>
                </c:manualLayout>
              </c:layout>
              <c:tx>
                <c:rich>
                  <a:bodyPr/>
                  <a:lstStyle/>
                  <a:p>
                    <a:r>
                      <a:rPr lang="ru-RU" b="1"/>
                      <a:t>38%</a:t>
                    </a:r>
                    <a:endParaRPr lang="en-US" b="1"/>
                  </a:p>
                </c:rich>
              </c:tx>
              <c:showVal val="1"/>
            </c:dLbl>
            <c:dLbl>
              <c:idx val="2"/>
              <c:layout>
                <c:manualLayout>
                  <c:x val="1.1111111111111141E-2"/>
                  <c:y val="-1.3888888888889025E-2"/>
                </c:manualLayout>
              </c:layout>
              <c:tx>
                <c:rich>
                  <a:bodyPr/>
                  <a:lstStyle/>
                  <a:p>
                    <a:r>
                      <a:rPr lang="ru-RU" b="1"/>
                      <a:t>42%</a:t>
                    </a:r>
                    <a:endParaRPr lang="en-US" b="1"/>
                  </a:p>
                </c:rich>
              </c:tx>
              <c:showVal val="1"/>
            </c:dLbl>
            <c:dLbl>
              <c:idx val="3"/>
              <c:layout>
                <c:manualLayout>
                  <c:x val="8.333333333333354E-3"/>
                  <c:y val="-2.7777777777778179E-2"/>
                </c:manualLayout>
              </c:layout>
              <c:tx>
                <c:rich>
                  <a:bodyPr/>
                  <a:lstStyle/>
                  <a:p>
                    <a:r>
                      <a:rPr lang="ru-RU" b="1"/>
                      <a:t>8%</a:t>
                    </a:r>
                    <a:endParaRPr lang="en-US" b="1"/>
                  </a:p>
                </c:rich>
              </c:tx>
              <c:showVal val="1"/>
            </c:dLbl>
            <c:txPr>
              <a:bodyPr/>
              <a:lstStyle/>
              <a:p>
                <a:pPr>
                  <a:defRPr b="1"/>
                </a:pPr>
                <a:endParaRPr lang="ru-RU"/>
              </a:p>
            </c:txPr>
            <c:showVal val="1"/>
          </c:dLbls>
          <c:cat>
            <c:strRef>
              <c:f>Лист1!$A$1:$A$4</c:f>
              <c:strCache>
                <c:ptCount val="4"/>
                <c:pt idx="0">
                  <c:v>Старший воспитатель</c:v>
                </c:pt>
                <c:pt idx="1">
                  <c:v>Педагог - психолог</c:v>
                </c:pt>
                <c:pt idx="2">
                  <c:v>Учитель-логопед</c:v>
                </c:pt>
                <c:pt idx="3">
                  <c:v>Старшая медсестра</c:v>
                </c:pt>
              </c:strCache>
            </c:strRef>
          </c:cat>
          <c:val>
            <c:numRef>
              <c:f>Лист1!$D$1:$D$4</c:f>
              <c:numCache>
                <c:formatCode>General</c:formatCode>
                <c:ptCount val="4"/>
                <c:pt idx="0">
                  <c:v>19</c:v>
                </c:pt>
                <c:pt idx="1">
                  <c:v>55</c:v>
                </c:pt>
                <c:pt idx="2">
                  <c:v>61</c:v>
                </c:pt>
                <c:pt idx="3">
                  <c:v>12</c:v>
                </c:pt>
              </c:numCache>
            </c:numRef>
          </c:val>
        </c:ser>
        <c:dLbls>
          <c:showVal val="1"/>
        </c:dLbls>
        <c:shape val="cylinder"/>
        <c:axId val="113297664"/>
        <c:axId val="113299456"/>
        <c:axId val="0"/>
      </c:bar3DChart>
      <c:catAx>
        <c:axId val="113297664"/>
        <c:scaling>
          <c:orientation val="minMax"/>
        </c:scaling>
        <c:axPos val="b"/>
        <c:majorTickMark val="none"/>
        <c:tickLblPos val="nextTo"/>
        <c:txPr>
          <a:bodyPr/>
          <a:lstStyle/>
          <a:p>
            <a:pPr>
              <a:defRPr sz="900" b="1"/>
            </a:pPr>
            <a:endParaRPr lang="ru-RU"/>
          </a:p>
        </c:txPr>
        <c:crossAx val="113299456"/>
        <c:crosses val="autoZero"/>
        <c:auto val="1"/>
        <c:lblAlgn val="ctr"/>
        <c:lblOffset val="100"/>
      </c:catAx>
      <c:valAx>
        <c:axId val="113299456"/>
        <c:scaling>
          <c:orientation val="minMax"/>
        </c:scaling>
        <c:axPos val="l"/>
        <c:majorGridlines/>
        <c:numFmt formatCode="General" sourceLinked="1"/>
        <c:majorTickMark val="none"/>
        <c:tickLblPos val="nextTo"/>
        <c:crossAx val="11329766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sz="1400"/>
              <a:t>Наиболее</a:t>
            </a:r>
            <a:r>
              <a:rPr lang="ru-RU" sz="1400" baseline="0"/>
              <a:t> часто встречающиеся вопросы родителей</a:t>
            </a:r>
            <a:endParaRPr lang="ru-RU" sz="1400"/>
          </a:p>
        </c:rich>
      </c:tx>
      <c:layout>
        <c:manualLayout>
          <c:xMode val="edge"/>
          <c:yMode val="edge"/>
          <c:x val="0.15938059655111486"/>
          <c:y val="2.7303754266211604E-2"/>
        </c:manualLayout>
      </c:layout>
    </c:title>
    <c:view3D>
      <c:rAngAx val="1"/>
    </c:view3D>
    <c:plotArea>
      <c:layout/>
      <c:bar3DChart>
        <c:barDir val="col"/>
        <c:grouping val="clustered"/>
        <c:ser>
          <c:idx val="0"/>
          <c:order val="0"/>
          <c:cat>
            <c:strRef>
              <c:f>Лист1!$A$1:$A$7</c:f>
              <c:strCache>
                <c:ptCount val="7"/>
                <c:pt idx="0">
                  <c:v>Адаптация ребенка к ДОУ</c:v>
                </c:pt>
                <c:pt idx="1">
                  <c:v>Подготовка к школе</c:v>
                </c:pt>
                <c:pt idx="2">
                  <c:v>Возрастные особенности</c:v>
                </c:pt>
                <c:pt idx="3">
                  <c:v>Вопросы здоровья</c:v>
                </c:pt>
                <c:pt idx="4">
                  <c:v>Детская агрессия</c:v>
                </c:pt>
                <c:pt idx="5">
                  <c:v>Логопедическая помощь</c:v>
                </c:pt>
                <c:pt idx="6">
                  <c:v>Игровая деятельность</c:v>
                </c:pt>
              </c:strCache>
            </c:strRef>
          </c:cat>
          <c:val>
            <c:numRef>
              <c:f>Лист1!$B$1:$B$7</c:f>
              <c:numCache>
                <c:formatCode>General</c:formatCode>
                <c:ptCount val="7"/>
              </c:numCache>
            </c:numRef>
          </c:val>
        </c:ser>
        <c:ser>
          <c:idx val="1"/>
          <c:order val="1"/>
          <c:cat>
            <c:strRef>
              <c:f>Лист1!$A$1:$A$7</c:f>
              <c:strCache>
                <c:ptCount val="7"/>
                <c:pt idx="0">
                  <c:v>Адаптация ребенка к ДОУ</c:v>
                </c:pt>
                <c:pt idx="1">
                  <c:v>Подготовка к школе</c:v>
                </c:pt>
                <c:pt idx="2">
                  <c:v>Возрастные особенности</c:v>
                </c:pt>
                <c:pt idx="3">
                  <c:v>Вопросы здоровья</c:v>
                </c:pt>
                <c:pt idx="4">
                  <c:v>Детская агрессия</c:v>
                </c:pt>
                <c:pt idx="5">
                  <c:v>Логопедическая помощь</c:v>
                </c:pt>
                <c:pt idx="6">
                  <c:v>Игровая деятельность</c:v>
                </c:pt>
              </c:strCache>
            </c:strRef>
          </c:cat>
          <c:val>
            <c:numRef>
              <c:f>Лист1!$C$1:$C$7</c:f>
              <c:numCache>
                <c:formatCode>General</c:formatCode>
                <c:ptCount val="7"/>
              </c:numCache>
            </c:numRef>
          </c:val>
        </c:ser>
        <c:ser>
          <c:idx val="2"/>
          <c:order val="2"/>
          <c:dPt>
            <c:idx val="0"/>
            <c:spPr>
              <a:solidFill>
                <a:schemeClr val="tx2">
                  <a:lumMod val="60000"/>
                  <a:lumOff val="40000"/>
                </a:schemeClr>
              </a:solidFill>
            </c:spPr>
          </c:dPt>
          <c:dPt>
            <c:idx val="1"/>
            <c:spPr>
              <a:solidFill>
                <a:schemeClr val="accent2">
                  <a:lumMod val="60000"/>
                  <a:lumOff val="40000"/>
                </a:schemeClr>
              </a:solidFill>
            </c:spPr>
          </c:dPt>
          <c:dPt>
            <c:idx val="2"/>
            <c:spPr>
              <a:solidFill>
                <a:schemeClr val="accent4">
                  <a:lumMod val="60000"/>
                  <a:lumOff val="40000"/>
                </a:schemeClr>
              </a:solidFill>
            </c:spPr>
          </c:dPt>
          <c:dPt>
            <c:idx val="3"/>
            <c:spPr>
              <a:solidFill>
                <a:schemeClr val="accent6">
                  <a:lumMod val="75000"/>
                </a:schemeClr>
              </a:solidFill>
            </c:spPr>
          </c:dPt>
          <c:dPt>
            <c:idx val="4"/>
            <c:spPr>
              <a:solidFill>
                <a:srgbClr val="FFC000"/>
              </a:solidFill>
            </c:spPr>
          </c:dPt>
          <c:dPt>
            <c:idx val="5"/>
            <c:spPr>
              <a:solidFill>
                <a:srgbClr val="00B050"/>
              </a:solidFill>
            </c:spPr>
          </c:dPt>
          <c:dPt>
            <c:idx val="6"/>
            <c:spPr>
              <a:solidFill>
                <a:srgbClr val="C00000"/>
              </a:solidFill>
            </c:spPr>
          </c:dPt>
          <c:cat>
            <c:strRef>
              <c:f>Лист1!$A$1:$A$7</c:f>
              <c:strCache>
                <c:ptCount val="7"/>
                <c:pt idx="0">
                  <c:v>Адаптация ребенка к ДОУ</c:v>
                </c:pt>
                <c:pt idx="1">
                  <c:v>Подготовка к школе</c:v>
                </c:pt>
                <c:pt idx="2">
                  <c:v>Возрастные особенности</c:v>
                </c:pt>
                <c:pt idx="3">
                  <c:v>Вопросы здоровья</c:v>
                </c:pt>
                <c:pt idx="4">
                  <c:v>Детская агрессия</c:v>
                </c:pt>
                <c:pt idx="5">
                  <c:v>Логопедическая помощь</c:v>
                </c:pt>
                <c:pt idx="6">
                  <c:v>Игровая деятельность</c:v>
                </c:pt>
              </c:strCache>
            </c:strRef>
          </c:cat>
          <c:val>
            <c:numRef>
              <c:f>Лист1!$D$1:$D$7</c:f>
              <c:numCache>
                <c:formatCode>0%</c:formatCode>
                <c:ptCount val="7"/>
                <c:pt idx="0">
                  <c:v>0.26</c:v>
                </c:pt>
                <c:pt idx="1">
                  <c:v>0.15000000000000024</c:v>
                </c:pt>
                <c:pt idx="2">
                  <c:v>0.13</c:v>
                </c:pt>
                <c:pt idx="3">
                  <c:v>4.0000000000000022E-2</c:v>
                </c:pt>
                <c:pt idx="4">
                  <c:v>8.0000000000000043E-2</c:v>
                </c:pt>
                <c:pt idx="5">
                  <c:v>0.30000000000000032</c:v>
                </c:pt>
                <c:pt idx="6">
                  <c:v>4.0000000000000022E-2</c:v>
                </c:pt>
              </c:numCache>
            </c:numRef>
          </c:val>
        </c:ser>
        <c:dLbls>
          <c:showVal val="1"/>
        </c:dLbls>
        <c:gapWidth val="75"/>
        <c:shape val="cylinder"/>
        <c:axId val="127222912"/>
        <c:axId val="127224448"/>
        <c:axId val="0"/>
      </c:bar3DChart>
      <c:catAx>
        <c:axId val="127222912"/>
        <c:scaling>
          <c:orientation val="minMax"/>
        </c:scaling>
        <c:axPos val="b"/>
        <c:majorTickMark val="none"/>
        <c:tickLblPos val="nextTo"/>
        <c:txPr>
          <a:bodyPr rot="-2700000" vert="horz"/>
          <a:lstStyle/>
          <a:p>
            <a:pPr>
              <a:defRPr sz="900">
                <a:latin typeface="Times New Roman" pitchFamily="18" charset="0"/>
                <a:cs typeface="Times New Roman" pitchFamily="18" charset="0"/>
              </a:defRPr>
            </a:pPr>
            <a:endParaRPr lang="ru-RU"/>
          </a:p>
        </c:txPr>
        <c:crossAx val="127224448"/>
        <c:crosses val="autoZero"/>
        <c:auto val="1"/>
        <c:lblAlgn val="r"/>
        <c:lblOffset val="100"/>
      </c:catAx>
      <c:valAx>
        <c:axId val="127224448"/>
        <c:scaling>
          <c:orientation val="minMax"/>
        </c:scaling>
        <c:delete val="1"/>
        <c:axPos val="l"/>
        <c:numFmt formatCode="General" sourceLinked="1"/>
        <c:tickLblPos val="none"/>
        <c:crossAx val="12722291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Социальный</a:t>
            </a:r>
            <a:r>
              <a:rPr lang="ru-RU" sz="1400" baseline="0">
                <a:latin typeface="Times New Roman" pitchFamily="18" charset="0"/>
                <a:cs typeface="Times New Roman" pitchFamily="18" charset="0"/>
              </a:rPr>
              <a:t> состав семьи</a:t>
            </a:r>
            <a:endParaRPr lang="ru-RU" sz="1400">
              <a:latin typeface="Times New Roman" pitchFamily="18" charset="0"/>
              <a:cs typeface="Times New Roman" pitchFamily="18" charset="0"/>
            </a:endParaRPr>
          </a:p>
        </c:rich>
      </c:tx>
      <c:layout>
        <c:manualLayout>
          <c:xMode val="edge"/>
          <c:yMode val="edge"/>
          <c:x val="0.26885325567877028"/>
          <c:y val="1.7042836248522431E-3"/>
        </c:manualLayout>
      </c:layout>
    </c:title>
    <c:view3D>
      <c:rotX val="30"/>
      <c:perspective val="30"/>
    </c:view3D>
    <c:plotArea>
      <c:layout/>
      <c:pie3DChart>
        <c:varyColors val="1"/>
        <c:ser>
          <c:idx val="0"/>
          <c:order val="0"/>
          <c:dPt>
            <c:idx val="0"/>
            <c:spPr>
              <a:solidFill>
                <a:srgbClr val="FF0000"/>
              </a:solidFill>
            </c:spPr>
          </c:dPt>
          <c:dPt>
            <c:idx val="1"/>
            <c:spPr>
              <a:solidFill>
                <a:srgbClr val="00B050"/>
              </a:solidFill>
            </c:spPr>
          </c:dPt>
          <c:dPt>
            <c:idx val="2"/>
            <c:spPr>
              <a:solidFill>
                <a:srgbClr val="FFFF00"/>
              </a:solidFill>
            </c:spPr>
          </c:dPt>
          <c:dPt>
            <c:idx val="3"/>
            <c:spPr>
              <a:solidFill>
                <a:srgbClr val="0070C0"/>
              </a:solidFill>
            </c:spPr>
          </c:dPt>
          <c:dLbls>
            <c:dLbl>
              <c:idx val="0"/>
              <c:layout>
                <c:manualLayout>
                  <c:x val="7.7531775063550232E-2"/>
                  <c:y val="-7.1848630861441123E-3"/>
                </c:manualLayout>
              </c:layout>
              <c:showCatName val="1"/>
              <c:showPercent val="1"/>
            </c:dLbl>
            <c:dLbl>
              <c:idx val="1"/>
              <c:layout>
                <c:manualLayout>
                  <c:x val="-0.12175306211723542"/>
                  <c:y val="-1.5066345873432521E-3"/>
                </c:manualLayout>
              </c:layout>
              <c:showCatName val="1"/>
              <c:showPercent val="1"/>
            </c:dLbl>
            <c:dLbl>
              <c:idx val="2"/>
              <c:layout>
                <c:manualLayout>
                  <c:x val="1.1825021872266027E-2"/>
                  <c:y val="5.2985564304461981E-3"/>
                </c:manualLayout>
              </c:layout>
              <c:showCatName val="1"/>
              <c:showPercent val="1"/>
            </c:dLbl>
            <c:dLbl>
              <c:idx val="3"/>
              <c:layout>
                <c:manualLayout>
                  <c:x val="0.16397503461673596"/>
                  <c:y val="3.6378791309233341E-2"/>
                </c:manualLayout>
              </c:layout>
              <c:tx>
                <c:rich>
                  <a:bodyPr/>
                  <a:lstStyle/>
                  <a:p>
                    <a:r>
                      <a:rPr lang="ru-RU" sz="1000" b="1"/>
                      <a:t>матеря одиночки
3%</a:t>
                    </a:r>
                  </a:p>
                </c:rich>
              </c:tx>
              <c:showCatName val="1"/>
              <c:showPercent val="1"/>
            </c:dLbl>
            <c:txPr>
              <a:bodyPr/>
              <a:lstStyle/>
              <a:p>
                <a:pPr>
                  <a:defRPr sz="1000" b="1"/>
                </a:pPr>
                <a:endParaRPr lang="ru-RU"/>
              </a:p>
            </c:txPr>
            <c:showCatName val="1"/>
            <c:showPercent val="1"/>
            <c:showLeaderLines val="1"/>
          </c:dLbls>
          <c:cat>
            <c:strRef>
              <c:f>Лист1!$A$1:$A$4</c:f>
              <c:strCache>
                <c:ptCount val="4"/>
                <c:pt idx="0">
                  <c:v>полные</c:v>
                </c:pt>
                <c:pt idx="1">
                  <c:v>не полные</c:v>
                </c:pt>
                <c:pt idx="2">
                  <c:v>многодетные</c:v>
                </c:pt>
                <c:pt idx="3">
                  <c:v>матери одиночки</c:v>
                </c:pt>
              </c:strCache>
            </c:strRef>
          </c:cat>
          <c:val>
            <c:numRef>
              <c:f>Лист1!$B$1:$B$4</c:f>
              <c:numCache>
                <c:formatCode>0%</c:formatCode>
                <c:ptCount val="4"/>
                <c:pt idx="0">
                  <c:v>0.89000000000000012</c:v>
                </c:pt>
                <c:pt idx="1">
                  <c:v>0.11000000000000001</c:v>
                </c:pt>
                <c:pt idx="2">
                  <c:v>4.0000000000000022E-2</c:v>
                </c:pt>
                <c:pt idx="3">
                  <c:v>3.0000000000000016E-2</c:v>
                </c:pt>
              </c:numCache>
            </c:numRef>
          </c:val>
        </c:ser>
        <c:dLbls>
          <c:showCatName val="1"/>
          <c:showPercent val="1"/>
        </c:dLbls>
      </c:pie3D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0.42083</cdr:x>
      <cdr:y>0.28819</cdr:y>
    </cdr:from>
    <cdr:to>
      <cdr:x>0.53958</cdr:x>
      <cdr:y>0.40972</cdr:y>
    </cdr:to>
    <cdr:sp macro="" textlink="">
      <cdr:nvSpPr>
        <cdr:cNvPr id="2" name="TextBox 1"/>
        <cdr:cNvSpPr txBox="1"/>
      </cdr:nvSpPr>
      <cdr:spPr>
        <a:xfrm xmlns:a="http://schemas.openxmlformats.org/drawingml/2006/main">
          <a:off x="1924050" y="790575"/>
          <a:ext cx="542925"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4%</a:t>
          </a:r>
          <a:endParaRPr lang="ru-RU" sz="1100"/>
        </a:p>
      </cdr:txBody>
    </cdr:sp>
  </cdr:relSizeAnchor>
  <cdr:relSizeAnchor xmlns:cdr="http://schemas.openxmlformats.org/drawingml/2006/chartDrawing">
    <cdr:from>
      <cdr:x>0.5</cdr:x>
      <cdr:y>0.82639</cdr:y>
    </cdr:from>
    <cdr:to>
      <cdr:x>0.64583</cdr:x>
      <cdr:y>0.96528</cdr:y>
    </cdr:to>
    <cdr:sp macro="" textlink="">
      <cdr:nvSpPr>
        <cdr:cNvPr id="3" name="TextBox 2"/>
        <cdr:cNvSpPr txBox="1"/>
      </cdr:nvSpPr>
      <cdr:spPr>
        <a:xfrm xmlns:a="http://schemas.openxmlformats.org/drawingml/2006/main">
          <a:off x="2286000" y="2266950"/>
          <a:ext cx="666750"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96%</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6B09-CA8B-4101-8F18-E242A54C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Asus</cp:lastModifiedBy>
  <cp:revision>10</cp:revision>
  <dcterms:created xsi:type="dcterms:W3CDTF">2011-01-12T04:36:00Z</dcterms:created>
  <dcterms:modified xsi:type="dcterms:W3CDTF">2016-08-30T04:21:00Z</dcterms:modified>
</cp:coreProperties>
</file>